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B35A7B" w14:textId="77777777" w:rsidR="00B41BEE" w:rsidRDefault="00B41BEE" w:rsidP="00B41BE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AA2EC23" w14:textId="77777777" w:rsidR="00B41BEE" w:rsidRDefault="00B41BEE" w:rsidP="00B41BE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749D12E" w14:textId="77777777" w:rsidR="00B41BEE" w:rsidRDefault="00B41BEE" w:rsidP="00B41BE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5EAC315" w14:textId="77777777" w:rsidR="00B41BEE" w:rsidRDefault="00B41BEE" w:rsidP="00B41BE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A4AA949" w14:textId="77777777" w:rsidR="00B41BEE" w:rsidRDefault="00B41BEE" w:rsidP="00B41BE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D4D3940" w14:textId="77777777" w:rsidR="00B41BEE" w:rsidRDefault="00B41BEE" w:rsidP="00B41BE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D16DA9E" w14:textId="77777777" w:rsidR="00B41BEE" w:rsidRPr="00B41BEE" w:rsidRDefault="00B41BEE" w:rsidP="00B41BE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41BEE">
        <w:rPr>
          <w:rFonts w:ascii="Times New Roman" w:hAnsi="Times New Roman" w:cs="Times New Roman"/>
          <w:sz w:val="24"/>
          <w:szCs w:val="24"/>
        </w:rPr>
        <w:t>Research Article Critique, Part Two</w:t>
      </w:r>
    </w:p>
    <w:p w14:paraId="70CDD628" w14:textId="77777777" w:rsidR="00B41BEE" w:rsidRPr="00B41BEE" w:rsidRDefault="00B41BEE" w:rsidP="00B41BE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41BEE">
        <w:rPr>
          <w:rFonts w:ascii="Times New Roman" w:hAnsi="Times New Roman" w:cs="Times New Roman"/>
          <w:sz w:val="24"/>
          <w:szCs w:val="24"/>
        </w:rPr>
        <w:t>New Nursing Graduates’ Self-Efficacy Ratings and Urinary Catheterization Skills in a High-Fidelity</w:t>
      </w:r>
    </w:p>
    <w:p w14:paraId="5D8947AE" w14:textId="239DB8FD" w:rsidR="00B41BEE" w:rsidRDefault="00B41BEE" w:rsidP="00B41BEE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41BEE">
        <w:rPr>
          <w:rFonts w:ascii="Times New Roman" w:hAnsi="Times New Roman" w:cs="Times New Roman"/>
          <w:sz w:val="24"/>
          <w:szCs w:val="24"/>
        </w:rPr>
        <w:t xml:space="preserve">Simulation Scenario (Cason, </w:t>
      </w:r>
      <w:proofErr w:type="spellStart"/>
      <w:r w:rsidRPr="00B41BEE">
        <w:rPr>
          <w:rFonts w:ascii="Times New Roman" w:hAnsi="Times New Roman" w:cs="Times New Roman"/>
          <w:sz w:val="24"/>
          <w:szCs w:val="24"/>
        </w:rPr>
        <w:t>Atz</w:t>
      </w:r>
      <w:proofErr w:type="spellEnd"/>
      <w:r w:rsidRPr="00B41BEE">
        <w:rPr>
          <w:rFonts w:ascii="Times New Roman" w:hAnsi="Times New Roman" w:cs="Times New Roman"/>
          <w:sz w:val="24"/>
          <w:szCs w:val="24"/>
        </w:rPr>
        <w:t>, &amp; Horton, 2017)</w:t>
      </w: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29B1FE2F" w14:textId="54731213" w:rsidR="00F47919" w:rsidRPr="00B41BEE" w:rsidRDefault="00F47919" w:rsidP="00B41BEE">
      <w:pPr>
        <w:spacing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B41BEE">
        <w:rPr>
          <w:rFonts w:ascii="Times New Roman" w:hAnsi="Times New Roman" w:cs="Times New Roman"/>
          <w:b/>
          <w:sz w:val="24"/>
          <w:szCs w:val="24"/>
        </w:rPr>
        <w:lastRenderedPageBreak/>
        <w:t>Questions 1 - 9: Sample.  (For help with these questions, refer to chapters:  9 &amp; 12)</w:t>
      </w:r>
    </w:p>
    <w:p w14:paraId="72659405" w14:textId="433DC7AA" w:rsidR="009340E1" w:rsidRPr="00B41BEE" w:rsidRDefault="009340E1" w:rsidP="00B41BEE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41BEE">
        <w:rPr>
          <w:rFonts w:ascii="Times New Roman" w:eastAsia="Courier New" w:hAnsi="Times New Roman" w:cs="Times New Roman"/>
          <w:sz w:val="24"/>
          <w:szCs w:val="24"/>
        </w:rPr>
        <w:t xml:space="preserve">1. </w:t>
      </w:r>
      <w:r w:rsidRPr="00B41BEE">
        <w:rPr>
          <w:rFonts w:ascii="Times New Roman" w:hAnsi="Times New Roman" w:cs="Times New Roman"/>
          <w:sz w:val="24"/>
          <w:szCs w:val="24"/>
        </w:rPr>
        <w:t>What sampling method or plan was used by the authors in this study?</w:t>
      </w:r>
    </w:p>
    <w:p w14:paraId="3DEC7914" w14:textId="77777777" w:rsidR="009340E1" w:rsidRPr="00B41BEE" w:rsidRDefault="009340E1" w:rsidP="00B41BEE">
      <w:pPr>
        <w:pStyle w:val="NoSpacing"/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B41BEE">
        <w:rPr>
          <w:rFonts w:ascii="Times New Roman" w:eastAsia="Courier New" w:hAnsi="Times New Roman" w:cs="Times New Roman"/>
          <w:sz w:val="24"/>
          <w:szCs w:val="24"/>
        </w:rPr>
        <w:t xml:space="preserve">a. </w:t>
      </w:r>
      <w:r w:rsidRPr="00B41BEE">
        <w:rPr>
          <w:rFonts w:ascii="Times New Roman" w:hAnsi="Times New Roman" w:cs="Times New Roman"/>
          <w:sz w:val="24"/>
          <w:szCs w:val="24"/>
        </w:rPr>
        <w:t>Simple random sampling</w:t>
      </w:r>
    </w:p>
    <w:p w14:paraId="33EDD872" w14:textId="77777777" w:rsidR="009340E1" w:rsidRPr="00B41BEE" w:rsidRDefault="009340E1" w:rsidP="00B41BEE">
      <w:pPr>
        <w:pStyle w:val="NoSpacing"/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F82EF8">
        <w:rPr>
          <w:rFonts w:ascii="Times New Roman" w:eastAsia="Courier New" w:hAnsi="Times New Roman" w:cs="Times New Roman"/>
          <w:sz w:val="24"/>
          <w:szCs w:val="24"/>
        </w:rPr>
        <w:t xml:space="preserve">b. </w:t>
      </w:r>
      <w:r w:rsidRPr="00F82EF8">
        <w:rPr>
          <w:rFonts w:ascii="Times New Roman" w:hAnsi="Times New Roman" w:cs="Times New Roman"/>
          <w:sz w:val="24"/>
          <w:szCs w:val="24"/>
        </w:rPr>
        <w:t>Systematic sampling</w:t>
      </w:r>
    </w:p>
    <w:p w14:paraId="469561A2" w14:textId="0331E76F" w:rsidR="009340E1" w:rsidRPr="00B41BEE" w:rsidRDefault="009340E1" w:rsidP="00B41BEE">
      <w:pPr>
        <w:pStyle w:val="NoSpacing"/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B41BEE">
        <w:rPr>
          <w:rFonts w:ascii="Times New Roman" w:eastAsia="Courier New" w:hAnsi="Times New Roman" w:cs="Times New Roman"/>
          <w:sz w:val="24"/>
          <w:szCs w:val="24"/>
        </w:rPr>
        <w:t xml:space="preserve">c. </w:t>
      </w:r>
      <w:r w:rsidRPr="00F82EF8">
        <w:rPr>
          <w:rFonts w:ascii="Times New Roman" w:hAnsi="Times New Roman" w:cs="Times New Roman"/>
          <w:sz w:val="24"/>
          <w:szCs w:val="24"/>
          <w:highlight w:val="yellow"/>
        </w:rPr>
        <w:t>Convenience sampling</w:t>
      </w:r>
    </w:p>
    <w:p w14:paraId="1EFA88AA" w14:textId="269A1D06" w:rsidR="009340E1" w:rsidRPr="00B41BEE" w:rsidRDefault="009340E1" w:rsidP="00B41BEE">
      <w:pPr>
        <w:pStyle w:val="NoSpacing"/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B41BEE">
        <w:rPr>
          <w:rFonts w:ascii="Times New Roman" w:eastAsia="Courier New" w:hAnsi="Times New Roman" w:cs="Times New Roman"/>
          <w:sz w:val="24"/>
          <w:szCs w:val="24"/>
        </w:rPr>
        <w:t xml:space="preserve">d. </w:t>
      </w:r>
      <w:r w:rsidRPr="00B41BEE">
        <w:rPr>
          <w:rFonts w:ascii="Times New Roman" w:hAnsi="Times New Roman" w:cs="Times New Roman"/>
          <w:sz w:val="24"/>
          <w:szCs w:val="24"/>
        </w:rPr>
        <w:t>Network sampling</w:t>
      </w:r>
    </w:p>
    <w:p w14:paraId="66B8AE32" w14:textId="2A741B08" w:rsidR="009340E1" w:rsidRPr="00B41BEE" w:rsidRDefault="009340E1" w:rsidP="00B41BEE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41BEE">
        <w:rPr>
          <w:rFonts w:ascii="Times New Roman" w:eastAsia="Courier New" w:hAnsi="Times New Roman" w:cs="Times New Roman"/>
          <w:sz w:val="24"/>
          <w:szCs w:val="24"/>
        </w:rPr>
        <w:t xml:space="preserve">2. </w:t>
      </w:r>
      <w:r w:rsidRPr="00B41BEE">
        <w:rPr>
          <w:rFonts w:ascii="Times New Roman" w:hAnsi="Times New Roman" w:cs="Times New Roman"/>
          <w:sz w:val="24"/>
          <w:szCs w:val="24"/>
        </w:rPr>
        <w:t>According to Grove, Gray, and Burns (2015), what are the potential biases of this sampling method?</w:t>
      </w:r>
    </w:p>
    <w:p w14:paraId="55FFA202" w14:textId="77777777" w:rsidR="009340E1" w:rsidRPr="00B41BEE" w:rsidRDefault="009340E1" w:rsidP="00B41BEE">
      <w:pPr>
        <w:pStyle w:val="NoSpacing"/>
        <w:spacing w:line="480" w:lineRule="auto"/>
        <w:ind w:left="990" w:hanging="270"/>
        <w:rPr>
          <w:rFonts w:ascii="Times New Roman" w:hAnsi="Times New Roman" w:cs="Times New Roman"/>
          <w:sz w:val="24"/>
          <w:szCs w:val="24"/>
        </w:rPr>
      </w:pPr>
      <w:r w:rsidRPr="00B41BEE">
        <w:rPr>
          <w:rFonts w:ascii="Times New Roman" w:eastAsia="Courier New" w:hAnsi="Times New Roman" w:cs="Times New Roman"/>
          <w:sz w:val="24"/>
          <w:szCs w:val="24"/>
        </w:rPr>
        <w:t xml:space="preserve">a. </w:t>
      </w:r>
      <w:r w:rsidRPr="00B41BEE">
        <w:rPr>
          <w:rFonts w:ascii="Times New Roman" w:hAnsi="Times New Roman" w:cs="Times New Roman"/>
          <w:sz w:val="24"/>
          <w:szCs w:val="24"/>
        </w:rPr>
        <w:t>This is a strong probability sampling method with very little potential for bias.</w:t>
      </w:r>
    </w:p>
    <w:p w14:paraId="4AF70B81" w14:textId="77777777" w:rsidR="009340E1" w:rsidRPr="00B41BEE" w:rsidRDefault="009340E1" w:rsidP="00B41BEE">
      <w:pPr>
        <w:pStyle w:val="NoSpacing"/>
        <w:spacing w:line="480" w:lineRule="auto"/>
        <w:ind w:left="990" w:hanging="270"/>
        <w:rPr>
          <w:rFonts w:ascii="Times New Roman" w:hAnsi="Times New Roman" w:cs="Times New Roman"/>
          <w:sz w:val="24"/>
          <w:szCs w:val="24"/>
        </w:rPr>
      </w:pPr>
      <w:r w:rsidRPr="00B41BEE">
        <w:rPr>
          <w:rFonts w:ascii="Times New Roman" w:eastAsia="Courier New" w:hAnsi="Times New Roman" w:cs="Times New Roman"/>
          <w:sz w:val="24"/>
          <w:szCs w:val="24"/>
        </w:rPr>
        <w:t xml:space="preserve">b. </w:t>
      </w:r>
      <w:r w:rsidRPr="00B41BEE">
        <w:rPr>
          <w:rFonts w:ascii="Times New Roman" w:hAnsi="Times New Roman" w:cs="Times New Roman"/>
          <w:sz w:val="24"/>
          <w:szCs w:val="24"/>
        </w:rPr>
        <w:t>This method is used when an ordered list of all members of the population are available, and provides a random but not equal chance for inclusion in the study.</w:t>
      </w:r>
    </w:p>
    <w:p w14:paraId="02813978" w14:textId="2C884F0A" w:rsidR="009340E1" w:rsidRPr="00B41BEE" w:rsidRDefault="009340E1" w:rsidP="00B41BEE">
      <w:pPr>
        <w:pStyle w:val="NoSpacing"/>
        <w:spacing w:line="480" w:lineRule="auto"/>
        <w:ind w:left="990" w:hanging="270"/>
        <w:rPr>
          <w:rFonts w:ascii="Times New Roman" w:hAnsi="Times New Roman" w:cs="Times New Roman"/>
          <w:sz w:val="24"/>
          <w:szCs w:val="24"/>
        </w:rPr>
      </w:pPr>
      <w:r w:rsidRPr="00B41BEE">
        <w:rPr>
          <w:rFonts w:ascii="Times New Roman" w:eastAsia="Courier New" w:hAnsi="Times New Roman" w:cs="Times New Roman"/>
          <w:sz w:val="24"/>
          <w:szCs w:val="24"/>
        </w:rPr>
        <w:t xml:space="preserve">c. </w:t>
      </w:r>
      <w:r w:rsidRPr="00B41BEE">
        <w:rPr>
          <w:rFonts w:ascii="Times New Roman" w:hAnsi="Times New Roman" w:cs="Times New Roman"/>
          <w:sz w:val="24"/>
          <w:szCs w:val="24"/>
        </w:rPr>
        <w:t>This method provides little opportunity to control for bias because subjects are included in the study merely because they happen to be in the right place at the right time.</w:t>
      </w:r>
    </w:p>
    <w:p w14:paraId="32866FC2" w14:textId="77777777" w:rsidR="009340E1" w:rsidRPr="00B41BEE" w:rsidRDefault="009340E1" w:rsidP="00B41BEE">
      <w:pPr>
        <w:pStyle w:val="NoSpacing"/>
        <w:spacing w:line="480" w:lineRule="auto"/>
        <w:ind w:left="990" w:hanging="270"/>
        <w:rPr>
          <w:rFonts w:ascii="Times New Roman" w:hAnsi="Times New Roman" w:cs="Times New Roman"/>
          <w:sz w:val="24"/>
          <w:szCs w:val="24"/>
        </w:rPr>
      </w:pPr>
      <w:r w:rsidRPr="00807C5B">
        <w:rPr>
          <w:rFonts w:ascii="Times New Roman" w:eastAsia="Courier New" w:hAnsi="Times New Roman" w:cs="Times New Roman"/>
          <w:sz w:val="24"/>
          <w:szCs w:val="24"/>
          <w:highlight w:val="yellow"/>
        </w:rPr>
        <w:t xml:space="preserve">d. </w:t>
      </w:r>
      <w:r w:rsidRPr="00807C5B">
        <w:rPr>
          <w:rFonts w:ascii="Times New Roman" w:hAnsi="Times New Roman" w:cs="Times New Roman"/>
          <w:sz w:val="24"/>
          <w:szCs w:val="24"/>
          <w:highlight w:val="yellow"/>
        </w:rPr>
        <w:t>This method is specific to the individuals who were recruited and the information gained cannot be generalized to others who don't share these types of experiences.</w:t>
      </w:r>
    </w:p>
    <w:p w14:paraId="29C497E2" w14:textId="015841AE" w:rsidR="009340E1" w:rsidRPr="00B41BEE" w:rsidRDefault="009340E1" w:rsidP="00B41BEE">
      <w:pPr>
        <w:pStyle w:val="NoSpacing"/>
        <w:spacing w:line="480" w:lineRule="auto"/>
        <w:ind w:left="990" w:hanging="270"/>
        <w:rPr>
          <w:rFonts w:ascii="Times New Roman" w:hAnsi="Times New Roman" w:cs="Times New Roman"/>
          <w:sz w:val="24"/>
          <w:szCs w:val="24"/>
        </w:rPr>
      </w:pPr>
      <w:r w:rsidRPr="00B41BEE">
        <w:rPr>
          <w:rFonts w:ascii="Times New Roman" w:eastAsia="Courier New" w:hAnsi="Times New Roman" w:cs="Times New Roman"/>
          <w:sz w:val="24"/>
          <w:szCs w:val="24"/>
        </w:rPr>
        <w:t xml:space="preserve">e. </w:t>
      </w:r>
      <w:r w:rsidRPr="00B41BEE">
        <w:rPr>
          <w:rFonts w:ascii="Times New Roman" w:hAnsi="Times New Roman" w:cs="Times New Roman"/>
          <w:sz w:val="24"/>
          <w:szCs w:val="24"/>
        </w:rPr>
        <w:t>None of the above biases best describe the sampling method chosen by the author.</w:t>
      </w:r>
    </w:p>
    <w:p w14:paraId="7E57A531" w14:textId="72C92A99" w:rsidR="009340E1" w:rsidRPr="00B41BEE" w:rsidRDefault="009340E1" w:rsidP="00B41BEE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41BEE">
        <w:rPr>
          <w:rFonts w:ascii="Times New Roman" w:eastAsia="Courier New" w:hAnsi="Times New Roman" w:cs="Times New Roman"/>
          <w:sz w:val="24"/>
          <w:szCs w:val="24"/>
        </w:rPr>
        <w:t xml:space="preserve">3. </w:t>
      </w:r>
      <w:r w:rsidRPr="00B41BEE">
        <w:rPr>
          <w:rFonts w:ascii="Times New Roman" w:hAnsi="Times New Roman" w:cs="Times New Roman"/>
          <w:sz w:val="24"/>
          <w:szCs w:val="24"/>
        </w:rPr>
        <w:t>What was the final sample size reported by the authors for this study?</w:t>
      </w:r>
    </w:p>
    <w:p w14:paraId="03693646" w14:textId="60B26593" w:rsidR="009340E1" w:rsidRPr="00B41BEE" w:rsidRDefault="009340E1" w:rsidP="00B41BEE">
      <w:pPr>
        <w:pStyle w:val="NoSpacing"/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B41BEE">
        <w:rPr>
          <w:rFonts w:ascii="Times New Roman" w:eastAsia="Courier New" w:hAnsi="Times New Roman" w:cs="Times New Roman"/>
          <w:sz w:val="24"/>
          <w:szCs w:val="24"/>
        </w:rPr>
        <w:t>a</w:t>
      </w:r>
      <w:r w:rsidRPr="00C568D0">
        <w:rPr>
          <w:rFonts w:ascii="Times New Roman" w:eastAsia="Courier New" w:hAnsi="Times New Roman" w:cs="Times New Roman"/>
          <w:sz w:val="24"/>
          <w:szCs w:val="24"/>
          <w:highlight w:val="yellow"/>
        </w:rPr>
        <w:t xml:space="preserve">. </w:t>
      </w:r>
      <w:r w:rsidR="00DA714A" w:rsidRPr="00C568D0">
        <w:rPr>
          <w:rFonts w:ascii="Times New Roman" w:hAnsi="Times New Roman" w:cs="Times New Roman"/>
          <w:sz w:val="24"/>
          <w:szCs w:val="24"/>
          <w:highlight w:val="yellow"/>
        </w:rPr>
        <w:t>47</w:t>
      </w:r>
      <w:r w:rsidRPr="00C568D0">
        <w:rPr>
          <w:rFonts w:ascii="Times New Roman" w:hAnsi="Times New Roman" w:cs="Times New Roman"/>
          <w:sz w:val="24"/>
          <w:szCs w:val="24"/>
          <w:highlight w:val="yellow"/>
        </w:rPr>
        <w:t xml:space="preserve"> participants</w:t>
      </w:r>
    </w:p>
    <w:p w14:paraId="7653DD70" w14:textId="5C7F1DB1" w:rsidR="009340E1" w:rsidRPr="00B41BEE" w:rsidRDefault="009340E1" w:rsidP="00B41BEE">
      <w:pPr>
        <w:pStyle w:val="NoSpacing"/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B41BEE">
        <w:rPr>
          <w:rFonts w:ascii="Times New Roman" w:eastAsia="Courier New" w:hAnsi="Times New Roman" w:cs="Times New Roman"/>
          <w:sz w:val="24"/>
          <w:szCs w:val="24"/>
        </w:rPr>
        <w:t xml:space="preserve">b. </w:t>
      </w:r>
      <w:r w:rsidR="00DA714A" w:rsidRPr="00B41BEE">
        <w:rPr>
          <w:rFonts w:ascii="Times New Roman" w:hAnsi="Times New Roman" w:cs="Times New Roman"/>
          <w:sz w:val="24"/>
          <w:szCs w:val="24"/>
        </w:rPr>
        <w:t>120</w:t>
      </w:r>
      <w:r w:rsidRPr="00B41BEE">
        <w:rPr>
          <w:rFonts w:ascii="Times New Roman" w:hAnsi="Times New Roman" w:cs="Times New Roman"/>
          <w:sz w:val="24"/>
          <w:szCs w:val="24"/>
        </w:rPr>
        <w:t xml:space="preserve"> participants</w:t>
      </w:r>
      <w:r w:rsidR="00DA714A" w:rsidRPr="00B41BEE">
        <w:rPr>
          <w:rFonts w:ascii="Times New Roman" w:hAnsi="Times New Roman" w:cs="Times New Roman"/>
          <w:sz w:val="24"/>
          <w:szCs w:val="24"/>
        </w:rPr>
        <w:t xml:space="preserve"> annually</w:t>
      </w:r>
    </w:p>
    <w:p w14:paraId="0A6312DE" w14:textId="0EF1B4A7" w:rsidR="009340E1" w:rsidRPr="00B41BEE" w:rsidRDefault="009340E1" w:rsidP="00B41BEE">
      <w:pPr>
        <w:pStyle w:val="NoSpacing"/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B41BEE">
        <w:rPr>
          <w:rFonts w:ascii="Times New Roman" w:eastAsia="Courier New" w:hAnsi="Times New Roman" w:cs="Times New Roman"/>
          <w:sz w:val="24"/>
          <w:szCs w:val="24"/>
        </w:rPr>
        <w:t xml:space="preserve">c. </w:t>
      </w:r>
      <w:r w:rsidR="00DA714A" w:rsidRPr="00B41BEE">
        <w:rPr>
          <w:rFonts w:ascii="Times New Roman" w:hAnsi="Times New Roman" w:cs="Times New Roman"/>
          <w:sz w:val="24"/>
          <w:szCs w:val="24"/>
        </w:rPr>
        <w:t>60</w:t>
      </w:r>
      <w:r w:rsidRPr="00B41BEE">
        <w:rPr>
          <w:rFonts w:ascii="Times New Roman" w:hAnsi="Times New Roman" w:cs="Times New Roman"/>
          <w:sz w:val="24"/>
          <w:szCs w:val="24"/>
        </w:rPr>
        <w:t xml:space="preserve"> participants</w:t>
      </w:r>
      <w:r w:rsidR="00DA714A" w:rsidRPr="00B41BEE">
        <w:rPr>
          <w:rFonts w:ascii="Times New Roman" w:hAnsi="Times New Roman" w:cs="Times New Roman"/>
          <w:sz w:val="24"/>
          <w:szCs w:val="24"/>
        </w:rPr>
        <w:t xml:space="preserve"> per month</w:t>
      </w:r>
    </w:p>
    <w:p w14:paraId="09E2C7B1" w14:textId="31DC632A" w:rsidR="009340E1" w:rsidRPr="00B41BEE" w:rsidRDefault="009340E1" w:rsidP="00B41BEE">
      <w:pPr>
        <w:pStyle w:val="NoSpacing"/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B41BEE">
        <w:rPr>
          <w:rFonts w:ascii="Times New Roman" w:eastAsia="Courier New" w:hAnsi="Times New Roman" w:cs="Times New Roman"/>
          <w:sz w:val="24"/>
          <w:szCs w:val="24"/>
        </w:rPr>
        <w:t xml:space="preserve">d. </w:t>
      </w:r>
      <w:r w:rsidR="00DA714A" w:rsidRPr="00B41BEE">
        <w:rPr>
          <w:rFonts w:ascii="Times New Roman" w:hAnsi="Times New Roman" w:cs="Times New Roman"/>
          <w:sz w:val="24"/>
          <w:szCs w:val="24"/>
        </w:rPr>
        <w:t>259</w:t>
      </w:r>
      <w:r w:rsidRPr="00B41BEE">
        <w:rPr>
          <w:rFonts w:ascii="Times New Roman" w:hAnsi="Times New Roman" w:cs="Times New Roman"/>
          <w:sz w:val="24"/>
          <w:szCs w:val="24"/>
        </w:rPr>
        <w:t xml:space="preserve"> participants</w:t>
      </w:r>
    </w:p>
    <w:p w14:paraId="76605ADD" w14:textId="3421A2B8" w:rsidR="009340E1" w:rsidRPr="00B41BEE" w:rsidRDefault="009340E1" w:rsidP="00B41BEE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41BEE">
        <w:rPr>
          <w:rFonts w:ascii="Times New Roman" w:eastAsia="Courier New" w:hAnsi="Times New Roman" w:cs="Times New Roman"/>
          <w:sz w:val="24"/>
          <w:szCs w:val="24"/>
        </w:rPr>
        <w:t xml:space="preserve">4. </w:t>
      </w:r>
      <w:r w:rsidRPr="00B41BEE">
        <w:rPr>
          <w:rFonts w:ascii="Times New Roman" w:hAnsi="Times New Roman" w:cs="Times New Roman"/>
          <w:sz w:val="24"/>
          <w:szCs w:val="24"/>
        </w:rPr>
        <w:t>Was a power analysis conducted? If so, which statement best describes the results of the power analysis?</w:t>
      </w:r>
    </w:p>
    <w:p w14:paraId="698AC984" w14:textId="03E1A53D" w:rsidR="009340E1" w:rsidRPr="00B41BEE" w:rsidRDefault="009340E1" w:rsidP="00B41BEE">
      <w:pPr>
        <w:pStyle w:val="NoSpacing"/>
        <w:spacing w:line="480" w:lineRule="auto"/>
        <w:ind w:left="990" w:hanging="270"/>
        <w:rPr>
          <w:rFonts w:ascii="Times New Roman" w:hAnsi="Times New Roman" w:cs="Times New Roman"/>
          <w:sz w:val="24"/>
          <w:szCs w:val="24"/>
        </w:rPr>
      </w:pPr>
      <w:r w:rsidRPr="00C568D0">
        <w:rPr>
          <w:rFonts w:ascii="Times New Roman" w:eastAsia="Courier New" w:hAnsi="Times New Roman" w:cs="Times New Roman"/>
          <w:sz w:val="24"/>
          <w:szCs w:val="24"/>
          <w:highlight w:val="yellow"/>
        </w:rPr>
        <w:lastRenderedPageBreak/>
        <w:t xml:space="preserve">a. </w:t>
      </w:r>
      <w:r w:rsidRPr="00C568D0">
        <w:rPr>
          <w:rFonts w:ascii="Times New Roman" w:hAnsi="Times New Roman" w:cs="Times New Roman"/>
          <w:sz w:val="24"/>
          <w:szCs w:val="24"/>
          <w:highlight w:val="yellow"/>
        </w:rPr>
        <w:t>The authors mention that a power analysis was conducted using a power of 0.8, an alpha value of 0.05, and a m</w:t>
      </w:r>
      <w:r w:rsidR="00DA714A" w:rsidRPr="00C568D0">
        <w:rPr>
          <w:rFonts w:ascii="Times New Roman" w:hAnsi="Times New Roman" w:cs="Times New Roman"/>
          <w:sz w:val="24"/>
          <w:szCs w:val="24"/>
          <w:highlight w:val="yellow"/>
        </w:rPr>
        <w:t>edium</w:t>
      </w:r>
      <w:r w:rsidRPr="00C568D0">
        <w:rPr>
          <w:rFonts w:ascii="Times New Roman" w:hAnsi="Times New Roman" w:cs="Times New Roman"/>
          <w:sz w:val="24"/>
          <w:szCs w:val="24"/>
          <w:highlight w:val="yellow"/>
        </w:rPr>
        <w:t xml:space="preserve"> effect size.</w:t>
      </w:r>
    </w:p>
    <w:p w14:paraId="0C61C91D" w14:textId="7F547D7D" w:rsidR="009340E1" w:rsidRPr="00B41BEE" w:rsidRDefault="009340E1" w:rsidP="00B41BEE">
      <w:pPr>
        <w:pStyle w:val="NoSpacing"/>
        <w:spacing w:line="480" w:lineRule="auto"/>
        <w:ind w:left="990" w:hanging="270"/>
        <w:rPr>
          <w:rFonts w:ascii="Times New Roman" w:hAnsi="Times New Roman" w:cs="Times New Roman"/>
          <w:sz w:val="24"/>
          <w:szCs w:val="24"/>
        </w:rPr>
      </w:pPr>
      <w:r w:rsidRPr="00B41BEE">
        <w:rPr>
          <w:rFonts w:ascii="Times New Roman" w:eastAsia="Courier New" w:hAnsi="Times New Roman" w:cs="Times New Roman"/>
          <w:sz w:val="24"/>
          <w:szCs w:val="24"/>
        </w:rPr>
        <w:t xml:space="preserve">b. </w:t>
      </w:r>
      <w:r w:rsidRPr="00B41BEE">
        <w:rPr>
          <w:rFonts w:ascii="Times New Roman" w:hAnsi="Times New Roman" w:cs="Times New Roman"/>
          <w:sz w:val="24"/>
          <w:szCs w:val="24"/>
        </w:rPr>
        <w:t xml:space="preserve">The authors mention that an a priori power analysis was conducted, and </w:t>
      </w:r>
      <w:r w:rsidR="00120407" w:rsidRPr="00B41BEE">
        <w:rPr>
          <w:rFonts w:ascii="Times New Roman" w:hAnsi="Times New Roman" w:cs="Times New Roman"/>
          <w:sz w:val="24"/>
          <w:szCs w:val="24"/>
        </w:rPr>
        <w:t>1500</w:t>
      </w:r>
      <w:r w:rsidRPr="00B41BEE">
        <w:rPr>
          <w:rFonts w:ascii="Times New Roman" w:hAnsi="Times New Roman" w:cs="Times New Roman"/>
          <w:sz w:val="24"/>
          <w:szCs w:val="24"/>
        </w:rPr>
        <w:t xml:space="preserve"> subjects were determined to be needed for the study.</w:t>
      </w:r>
    </w:p>
    <w:p w14:paraId="423C926F" w14:textId="6ED50983" w:rsidR="009340E1" w:rsidRPr="00B41BEE" w:rsidRDefault="009340E1" w:rsidP="00B41BEE">
      <w:pPr>
        <w:pStyle w:val="NoSpacing"/>
        <w:spacing w:line="480" w:lineRule="auto"/>
        <w:ind w:left="990" w:hanging="270"/>
        <w:rPr>
          <w:rFonts w:ascii="Times New Roman" w:hAnsi="Times New Roman" w:cs="Times New Roman"/>
          <w:sz w:val="24"/>
          <w:szCs w:val="24"/>
        </w:rPr>
      </w:pPr>
      <w:r w:rsidRPr="00B41BEE">
        <w:rPr>
          <w:rFonts w:ascii="Times New Roman" w:eastAsia="Courier New" w:hAnsi="Times New Roman" w:cs="Times New Roman"/>
          <w:sz w:val="24"/>
          <w:szCs w:val="24"/>
        </w:rPr>
        <w:t xml:space="preserve">c. </w:t>
      </w:r>
      <w:r w:rsidRPr="00B41BEE">
        <w:rPr>
          <w:rFonts w:ascii="Times New Roman" w:hAnsi="Times New Roman" w:cs="Times New Roman"/>
          <w:sz w:val="24"/>
          <w:szCs w:val="24"/>
        </w:rPr>
        <w:t>The authors do not report that a power analysis was conducted.</w:t>
      </w:r>
    </w:p>
    <w:p w14:paraId="577808CF" w14:textId="355B2F87" w:rsidR="009340E1" w:rsidRPr="00B41BEE" w:rsidRDefault="009340E1" w:rsidP="00B41BEE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41BEE">
        <w:rPr>
          <w:rFonts w:ascii="Times New Roman" w:eastAsia="Courier New" w:hAnsi="Times New Roman" w:cs="Times New Roman"/>
          <w:sz w:val="24"/>
          <w:szCs w:val="24"/>
        </w:rPr>
        <w:t xml:space="preserve">5. </w:t>
      </w:r>
      <w:r w:rsidRPr="00B41BEE">
        <w:rPr>
          <w:rFonts w:ascii="Times New Roman" w:hAnsi="Times New Roman" w:cs="Times New Roman"/>
          <w:sz w:val="24"/>
          <w:szCs w:val="24"/>
        </w:rPr>
        <w:t>Which of these statements would be considered to be specific inclusion criterion for the sample in the research article?</w:t>
      </w:r>
    </w:p>
    <w:p w14:paraId="32F6DFEA" w14:textId="7B66E1B0" w:rsidR="009340E1" w:rsidRPr="00B41BEE" w:rsidRDefault="009340E1" w:rsidP="00B41BEE">
      <w:pPr>
        <w:pStyle w:val="NoSpacing"/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B41BEE">
        <w:rPr>
          <w:rFonts w:ascii="Times New Roman" w:eastAsia="Courier New" w:hAnsi="Times New Roman" w:cs="Times New Roman"/>
          <w:sz w:val="24"/>
          <w:szCs w:val="24"/>
        </w:rPr>
        <w:t xml:space="preserve">a. </w:t>
      </w:r>
      <w:r w:rsidR="00473C83" w:rsidRPr="00B41BEE">
        <w:rPr>
          <w:rFonts w:ascii="Times New Roman" w:hAnsi="Times New Roman" w:cs="Times New Roman"/>
          <w:sz w:val="24"/>
          <w:szCs w:val="24"/>
        </w:rPr>
        <w:t>The participants are a</w:t>
      </w:r>
      <w:r w:rsidRPr="00B41BEE">
        <w:rPr>
          <w:rFonts w:ascii="Times New Roman" w:hAnsi="Times New Roman" w:cs="Times New Roman"/>
          <w:sz w:val="24"/>
          <w:szCs w:val="24"/>
        </w:rPr>
        <w:t>ble to understand English</w:t>
      </w:r>
    </w:p>
    <w:p w14:paraId="43F8F15E" w14:textId="742B1AE8" w:rsidR="009340E1" w:rsidRPr="00B41BEE" w:rsidRDefault="009340E1" w:rsidP="00B41BEE">
      <w:pPr>
        <w:pStyle w:val="NoSpacing"/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9D5535">
        <w:rPr>
          <w:rFonts w:ascii="Times New Roman" w:eastAsia="Courier New" w:hAnsi="Times New Roman" w:cs="Times New Roman"/>
          <w:sz w:val="24"/>
          <w:szCs w:val="24"/>
          <w:highlight w:val="yellow"/>
        </w:rPr>
        <w:t xml:space="preserve">b. </w:t>
      </w:r>
      <w:r w:rsidR="00DA714A" w:rsidRPr="009D5535">
        <w:rPr>
          <w:rFonts w:ascii="Times New Roman" w:hAnsi="Times New Roman" w:cs="Times New Roman"/>
          <w:sz w:val="24"/>
          <w:szCs w:val="24"/>
          <w:highlight w:val="yellow"/>
        </w:rPr>
        <w:t>Participants are new nursing graduates</w:t>
      </w:r>
    </w:p>
    <w:p w14:paraId="4050896D" w14:textId="5D2AF9DB" w:rsidR="009340E1" w:rsidRPr="00B41BEE" w:rsidRDefault="009340E1" w:rsidP="00B41BEE">
      <w:pPr>
        <w:pStyle w:val="NoSpacing"/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B41BEE">
        <w:rPr>
          <w:rFonts w:ascii="Times New Roman" w:eastAsia="Courier New" w:hAnsi="Times New Roman" w:cs="Times New Roman"/>
          <w:sz w:val="24"/>
          <w:szCs w:val="24"/>
        </w:rPr>
        <w:t xml:space="preserve">c. </w:t>
      </w:r>
      <w:r w:rsidR="00DA714A" w:rsidRPr="00B41BEE">
        <w:rPr>
          <w:rFonts w:ascii="Times New Roman" w:hAnsi="Times New Roman" w:cs="Times New Roman"/>
          <w:sz w:val="24"/>
          <w:szCs w:val="24"/>
        </w:rPr>
        <w:t>The participants are proficient in simulation</w:t>
      </w:r>
    </w:p>
    <w:p w14:paraId="7D685646" w14:textId="0FE31BBC" w:rsidR="009340E1" w:rsidRPr="00B41BEE" w:rsidRDefault="009340E1" w:rsidP="00B41BEE">
      <w:pPr>
        <w:pStyle w:val="NoSpacing"/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B41BEE">
        <w:rPr>
          <w:rFonts w:ascii="Times New Roman" w:eastAsia="Courier New" w:hAnsi="Times New Roman" w:cs="Times New Roman"/>
          <w:sz w:val="24"/>
          <w:szCs w:val="24"/>
        </w:rPr>
        <w:t xml:space="preserve">d. </w:t>
      </w:r>
      <w:r w:rsidR="00DA714A" w:rsidRPr="00B41BEE">
        <w:rPr>
          <w:rFonts w:ascii="Times New Roman" w:hAnsi="Times New Roman" w:cs="Times New Roman"/>
          <w:sz w:val="24"/>
          <w:szCs w:val="24"/>
        </w:rPr>
        <w:t xml:space="preserve">No inclusion criteria </w:t>
      </w:r>
      <w:r w:rsidR="001D26B5" w:rsidRPr="00B41BEE">
        <w:rPr>
          <w:rFonts w:ascii="Times New Roman" w:hAnsi="Times New Roman" w:cs="Times New Roman"/>
          <w:sz w:val="24"/>
          <w:szCs w:val="24"/>
        </w:rPr>
        <w:t>were</w:t>
      </w:r>
      <w:r w:rsidR="00DA714A" w:rsidRPr="00B41BEE">
        <w:rPr>
          <w:rFonts w:ascii="Times New Roman" w:hAnsi="Times New Roman" w:cs="Times New Roman"/>
          <w:sz w:val="24"/>
          <w:szCs w:val="24"/>
        </w:rPr>
        <w:t xml:space="preserve"> </w:t>
      </w:r>
      <w:r w:rsidR="001D26B5" w:rsidRPr="00B41BEE">
        <w:rPr>
          <w:rFonts w:ascii="Times New Roman" w:hAnsi="Times New Roman" w:cs="Times New Roman"/>
          <w:sz w:val="24"/>
          <w:szCs w:val="24"/>
        </w:rPr>
        <w:t>specifically reported by the authors</w:t>
      </w:r>
    </w:p>
    <w:p w14:paraId="15382389" w14:textId="1898C7FE" w:rsidR="009340E1" w:rsidRPr="00B41BEE" w:rsidRDefault="009340E1" w:rsidP="00B41BEE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41BEE">
        <w:rPr>
          <w:rFonts w:ascii="Times New Roman" w:eastAsia="Courier New" w:hAnsi="Times New Roman" w:cs="Times New Roman"/>
          <w:sz w:val="24"/>
          <w:szCs w:val="24"/>
        </w:rPr>
        <w:t xml:space="preserve">6. </w:t>
      </w:r>
      <w:r w:rsidRPr="00B41BEE">
        <w:rPr>
          <w:rFonts w:ascii="Times New Roman" w:hAnsi="Times New Roman" w:cs="Times New Roman"/>
          <w:sz w:val="24"/>
          <w:szCs w:val="24"/>
        </w:rPr>
        <w:t>Which of these statements would be considered to be exclusion criterion specifically identified by the author for the sample in the research article?</w:t>
      </w:r>
    </w:p>
    <w:p w14:paraId="25B8008F" w14:textId="1F5882EF" w:rsidR="009340E1" w:rsidRPr="00B41BEE" w:rsidRDefault="009340E1" w:rsidP="00B41BEE">
      <w:pPr>
        <w:pStyle w:val="NoSpacing"/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B41BEE">
        <w:rPr>
          <w:rFonts w:ascii="Times New Roman" w:eastAsia="Courier New" w:hAnsi="Times New Roman" w:cs="Times New Roman"/>
          <w:sz w:val="24"/>
          <w:szCs w:val="24"/>
        </w:rPr>
        <w:t xml:space="preserve">a. </w:t>
      </w:r>
      <w:r w:rsidR="00473C83" w:rsidRPr="00B41BEE">
        <w:rPr>
          <w:rFonts w:ascii="Times New Roman" w:hAnsi="Times New Roman" w:cs="Times New Roman"/>
          <w:sz w:val="24"/>
          <w:szCs w:val="24"/>
        </w:rPr>
        <w:t>Work in a small hospital, &lt; 100 beds</w:t>
      </w:r>
      <w:r w:rsidRPr="00B41BEE">
        <w:rPr>
          <w:rFonts w:ascii="Times New Roman" w:hAnsi="Times New Roman" w:cs="Times New Roman"/>
          <w:sz w:val="24"/>
          <w:szCs w:val="24"/>
        </w:rPr>
        <w:t>.</w:t>
      </w:r>
    </w:p>
    <w:p w14:paraId="1EFA33DC" w14:textId="641D5BED" w:rsidR="009340E1" w:rsidRPr="00B41BEE" w:rsidRDefault="009340E1" w:rsidP="00B41BEE">
      <w:pPr>
        <w:pStyle w:val="NoSpacing"/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B41BEE">
        <w:rPr>
          <w:rFonts w:ascii="Times New Roman" w:eastAsia="Courier New" w:hAnsi="Times New Roman" w:cs="Times New Roman"/>
          <w:sz w:val="24"/>
          <w:szCs w:val="24"/>
        </w:rPr>
        <w:t xml:space="preserve">b. </w:t>
      </w:r>
      <w:r w:rsidR="00120407" w:rsidRPr="00B41BEE">
        <w:rPr>
          <w:rFonts w:ascii="Times New Roman" w:hAnsi="Times New Roman" w:cs="Times New Roman"/>
          <w:sz w:val="24"/>
          <w:szCs w:val="24"/>
        </w:rPr>
        <w:t>Did not complete the surveys in one sitting.</w:t>
      </w:r>
    </w:p>
    <w:p w14:paraId="5FF4834C" w14:textId="77777777" w:rsidR="001D26B5" w:rsidRPr="00B41BEE" w:rsidRDefault="009340E1" w:rsidP="00B41BEE">
      <w:pPr>
        <w:pStyle w:val="NoSpacing"/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B41BEE">
        <w:rPr>
          <w:rFonts w:ascii="Times New Roman" w:eastAsia="Courier New" w:hAnsi="Times New Roman" w:cs="Times New Roman"/>
          <w:sz w:val="24"/>
          <w:szCs w:val="24"/>
        </w:rPr>
        <w:t xml:space="preserve">c. </w:t>
      </w:r>
      <w:r w:rsidR="001D26B5" w:rsidRPr="00AC0F90">
        <w:rPr>
          <w:rFonts w:ascii="Times New Roman" w:hAnsi="Times New Roman" w:cs="Times New Roman"/>
          <w:sz w:val="24"/>
          <w:szCs w:val="24"/>
        </w:rPr>
        <w:t>Must have a minimum of 12 months of nursing experience.</w:t>
      </w:r>
    </w:p>
    <w:p w14:paraId="08AE4855" w14:textId="16ABBD63" w:rsidR="009340E1" w:rsidRPr="00B41BEE" w:rsidRDefault="001D26B5" w:rsidP="00B41BEE">
      <w:pPr>
        <w:pStyle w:val="NoSpacing"/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AC0F90">
        <w:rPr>
          <w:rFonts w:ascii="Times New Roman" w:hAnsi="Times New Roman" w:cs="Times New Roman"/>
          <w:sz w:val="24"/>
          <w:szCs w:val="24"/>
          <w:highlight w:val="yellow"/>
        </w:rPr>
        <w:t xml:space="preserve">d. </w:t>
      </w:r>
      <w:r w:rsidR="009340E1" w:rsidRPr="00AC0F90">
        <w:rPr>
          <w:rFonts w:ascii="Times New Roman" w:hAnsi="Times New Roman" w:cs="Times New Roman"/>
          <w:sz w:val="24"/>
          <w:szCs w:val="24"/>
          <w:highlight w:val="yellow"/>
        </w:rPr>
        <w:t xml:space="preserve">No exclusion criteria were </w:t>
      </w:r>
      <w:r w:rsidRPr="00AC0F90">
        <w:rPr>
          <w:rFonts w:ascii="Times New Roman" w:hAnsi="Times New Roman" w:cs="Times New Roman"/>
          <w:sz w:val="24"/>
          <w:szCs w:val="24"/>
          <w:highlight w:val="yellow"/>
        </w:rPr>
        <w:t>specifically reported by the authors</w:t>
      </w:r>
    </w:p>
    <w:p w14:paraId="7046D216" w14:textId="383D17BE" w:rsidR="009340E1" w:rsidRPr="00B41BEE" w:rsidRDefault="009340E1" w:rsidP="00B41BEE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41BEE">
        <w:rPr>
          <w:rFonts w:ascii="Times New Roman" w:eastAsia="Courier New" w:hAnsi="Times New Roman" w:cs="Times New Roman"/>
          <w:sz w:val="24"/>
          <w:szCs w:val="24"/>
        </w:rPr>
        <w:t xml:space="preserve">7. </w:t>
      </w:r>
      <w:r w:rsidRPr="00B41BEE">
        <w:rPr>
          <w:rFonts w:ascii="Times New Roman" w:hAnsi="Times New Roman" w:cs="Times New Roman"/>
          <w:sz w:val="24"/>
          <w:szCs w:val="24"/>
        </w:rPr>
        <w:t xml:space="preserve">What is the </w:t>
      </w:r>
      <w:r w:rsidR="00120407" w:rsidRPr="00B41BEE">
        <w:rPr>
          <w:rFonts w:ascii="Times New Roman" w:hAnsi="Times New Roman" w:cs="Times New Roman"/>
          <w:b/>
          <w:sz w:val="24"/>
          <w:szCs w:val="24"/>
        </w:rPr>
        <w:t>acceptance</w:t>
      </w:r>
      <w:r w:rsidRPr="00B41BEE">
        <w:rPr>
          <w:rFonts w:ascii="Times New Roman" w:hAnsi="Times New Roman" w:cs="Times New Roman"/>
          <w:b/>
          <w:sz w:val="24"/>
          <w:szCs w:val="24"/>
        </w:rPr>
        <w:t xml:space="preserve"> rate</w:t>
      </w:r>
      <w:r w:rsidRPr="00B41BEE">
        <w:rPr>
          <w:rFonts w:ascii="Times New Roman" w:hAnsi="Times New Roman" w:cs="Times New Roman"/>
          <w:sz w:val="24"/>
          <w:szCs w:val="24"/>
        </w:rPr>
        <w:t xml:space="preserve"> for this study? (Hint: see page 253 in your text)</w:t>
      </w:r>
    </w:p>
    <w:p w14:paraId="24FF71F6" w14:textId="77777777" w:rsidR="001D26B5" w:rsidRPr="00B41BEE" w:rsidRDefault="009340E1" w:rsidP="00B41BEE">
      <w:pPr>
        <w:pStyle w:val="NoSpacing"/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B41BEE">
        <w:rPr>
          <w:rFonts w:ascii="Times New Roman" w:eastAsia="Courier New" w:hAnsi="Times New Roman" w:cs="Times New Roman"/>
          <w:sz w:val="24"/>
          <w:szCs w:val="24"/>
        </w:rPr>
        <w:t xml:space="preserve">a. </w:t>
      </w:r>
      <w:r w:rsidR="001D26B5" w:rsidRPr="009D5535">
        <w:rPr>
          <w:rFonts w:ascii="Times New Roman" w:hAnsi="Times New Roman" w:cs="Times New Roman"/>
          <w:sz w:val="24"/>
          <w:szCs w:val="24"/>
          <w:highlight w:val="yellow"/>
        </w:rPr>
        <w:t>100%</w:t>
      </w:r>
    </w:p>
    <w:p w14:paraId="67F690CC" w14:textId="4D932AB6" w:rsidR="009340E1" w:rsidRPr="00B41BEE" w:rsidRDefault="001D26B5" w:rsidP="00B41BEE">
      <w:pPr>
        <w:pStyle w:val="NoSpacing"/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B41BEE">
        <w:rPr>
          <w:rFonts w:ascii="Times New Roman" w:hAnsi="Times New Roman" w:cs="Times New Roman"/>
          <w:sz w:val="24"/>
          <w:szCs w:val="24"/>
        </w:rPr>
        <w:t>b. 30</w:t>
      </w:r>
      <w:r w:rsidR="00473C83" w:rsidRPr="00B41BEE">
        <w:rPr>
          <w:rFonts w:ascii="Times New Roman" w:hAnsi="Times New Roman" w:cs="Times New Roman"/>
          <w:sz w:val="24"/>
          <w:szCs w:val="24"/>
        </w:rPr>
        <w:t xml:space="preserve">/120 X 100% = </w:t>
      </w:r>
      <w:r w:rsidRPr="00B41BEE">
        <w:rPr>
          <w:rFonts w:ascii="Times New Roman" w:hAnsi="Times New Roman" w:cs="Times New Roman"/>
          <w:sz w:val="24"/>
          <w:szCs w:val="24"/>
        </w:rPr>
        <w:t>25</w:t>
      </w:r>
      <w:r w:rsidR="00473C83" w:rsidRPr="00B41BEE">
        <w:rPr>
          <w:rFonts w:ascii="Times New Roman" w:hAnsi="Times New Roman" w:cs="Times New Roman"/>
          <w:sz w:val="24"/>
          <w:szCs w:val="24"/>
        </w:rPr>
        <w:t>%</w:t>
      </w:r>
    </w:p>
    <w:p w14:paraId="791DD738" w14:textId="6B5E8366" w:rsidR="009340E1" w:rsidRPr="00B41BEE" w:rsidRDefault="001D26B5" w:rsidP="00B41BEE">
      <w:pPr>
        <w:pStyle w:val="NoSpacing"/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B41BEE">
        <w:rPr>
          <w:rFonts w:ascii="Times New Roman" w:eastAsia="Courier New" w:hAnsi="Times New Roman" w:cs="Times New Roman"/>
          <w:sz w:val="24"/>
          <w:szCs w:val="24"/>
        </w:rPr>
        <w:t>c</w:t>
      </w:r>
      <w:r w:rsidR="009340E1" w:rsidRPr="00B41BEE">
        <w:rPr>
          <w:rFonts w:ascii="Times New Roman" w:eastAsia="Courier New" w:hAnsi="Times New Roman" w:cs="Times New Roman"/>
          <w:sz w:val="24"/>
          <w:szCs w:val="24"/>
        </w:rPr>
        <w:t xml:space="preserve">. </w:t>
      </w:r>
      <w:r w:rsidR="00473C83" w:rsidRPr="00B41BEE">
        <w:rPr>
          <w:rFonts w:ascii="Times New Roman" w:hAnsi="Times New Roman" w:cs="Times New Roman"/>
          <w:sz w:val="24"/>
          <w:szCs w:val="24"/>
        </w:rPr>
        <w:t>1/47 X 100% = 2%</w:t>
      </w:r>
    </w:p>
    <w:p w14:paraId="24CBBF67" w14:textId="40656D02" w:rsidR="009340E1" w:rsidRPr="00B41BEE" w:rsidRDefault="001D26B5" w:rsidP="00B41BEE">
      <w:pPr>
        <w:pStyle w:val="NoSpacing"/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B41BEE">
        <w:rPr>
          <w:rFonts w:ascii="Times New Roman" w:eastAsia="Courier New" w:hAnsi="Times New Roman" w:cs="Times New Roman"/>
          <w:sz w:val="24"/>
          <w:szCs w:val="24"/>
        </w:rPr>
        <w:t>d</w:t>
      </w:r>
      <w:r w:rsidR="009340E1" w:rsidRPr="00B41BEE">
        <w:rPr>
          <w:rFonts w:ascii="Times New Roman" w:eastAsia="Courier New" w:hAnsi="Times New Roman" w:cs="Times New Roman"/>
          <w:sz w:val="24"/>
          <w:szCs w:val="24"/>
        </w:rPr>
        <w:t xml:space="preserve">. </w:t>
      </w:r>
      <w:r w:rsidR="009340E1" w:rsidRPr="00B41BEE">
        <w:rPr>
          <w:rFonts w:ascii="Times New Roman" w:hAnsi="Times New Roman" w:cs="Times New Roman"/>
          <w:sz w:val="24"/>
          <w:szCs w:val="24"/>
        </w:rPr>
        <w:t>unknown / cannot be calculated</w:t>
      </w:r>
    </w:p>
    <w:p w14:paraId="7332EB11" w14:textId="03EA8482" w:rsidR="009340E1" w:rsidRPr="00B41BEE" w:rsidRDefault="009340E1" w:rsidP="00B41BEE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41BEE">
        <w:rPr>
          <w:rFonts w:ascii="Times New Roman" w:eastAsia="Courier New" w:hAnsi="Times New Roman" w:cs="Times New Roman"/>
          <w:sz w:val="24"/>
          <w:szCs w:val="24"/>
        </w:rPr>
        <w:t xml:space="preserve">8. </w:t>
      </w:r>
      <w:r w:rsidRPr="00B41BEE">
        <w:rPr>
          <w:rFonts w:ascii="Times New Roman" w:hAnsi="Times New Roman" w:cs="Times New Roman"/>
          <w:sz w:val="24"/>
          <w:szCs w:val="24"/>
        </w:rPr>
        <w:t xml:space="preserve">Which of the following would be accurate for the </w:t>
      </w:r>
      <w:r w:rsidRPr="00B41BEE">
        <w:rPr>
          <w:rFonts w:ascii="Times New Roman" w:hAnsi="Times New Roman" w:cs="Times New Roman"/>
          <w:b/>
          <w:sz w:val="24"/>
          <w:szCs w:val="24"/>
        </w:rPr>
        <w:t>attrition rate</w:t>
      </w:r>
      <w:r w:rsidRPr="00B41BEE">
        <w:rPr>
          <w:rFonts w:ascii="Times New Roman" w:hAnsi="Times New Roman" w:cs="Times New Roman"/>
          <w:sz w:val="24"/>
          <w:szCs w:val="24"/>
        </w:rPr>
        <w:t xml:space="preserve"> for this study?</w:t>
      </w:r>
    </w:p>
    <w:p w14:paraId="0370DF3E" w14:textId="3043DDEC" w:rsidR="009340E1" w:rsidRPr="00B41BEE" w:rsidRDefault="009340E1" w:rsidP="00B41BEE">
      <w:pPr>
        <w:pStyle w:val="NoSpacing"/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A25DFA">
        <w:rPr>
          <w:rFonts w:ascii="Times New Roman" w:eastAsia="Courier New" w:hAnsi="Times New Roman" w:cs="Times New Roman"/>
          <w:sz w:val="24"/>
          <w:szCs w:val="24"/>
          <w:highlight w:val="yellow"/>
        </w:rPr>
        <w:lastRenderedPageBreak/>
        <w:t xml:space="preserve">a. </w:t>
      </w:r>
      <w:r w:rsidR="00473C83" w:rsidRPr="00A25DFA">
        <w:rPr>
          <w:rFonts w:ascii="Times New Roman" w:hAnsi="Times New Roman" w:cs="Times New Roman"/>
          <w:sz w:val="24"/>
          <w:szCs w:val="24"/>
          <w:highlight w:val="yellow"/>
        </w:rPr>
        <w:t>1/47</w:t>
      </w:r>
      <w:r w:rsidR="000067AE" w:rsidRPr="00A25DFA">
        <w:rPr>
          <w:rFonts w:ascii="Times New Roman" w:hAnsi="Times New Roman" w:cs="Times New Roman"/>
          <w:sz w:val="24"/>
          <w:szCs w:val="24"/>
          <w:highlight w:val="yellow"/>
        </w:rPr>
        <w:t xml:space="preserve"> X 100% = </w:t>
      </w:r>
      <w:r w:rsidR="00473C83" w:rsidRPr="00A25DFA">
        <w:rPr>
          <w:rFonts w:ascii="Times New Roman" w:hAnsi="Times New Roman" w:cs="Times New Roman"/>
          <w:sz w:val="24"/>
          <w:szCs w:val="24"/>
          <w:highlight w:val="yellow"/>
        </w:rPr>
        <w:t>2</w:t>
      </w:r>
      <w:r w:rsidR="000067AE" w:rsidRPr="00A25DFA">
        <w:rPr>
          <w:rFonts w:ascii="Times New Roman" w:hAnsi="Times New Roman" w:cs="Times New Roman"/>
          <w:sz w:val="24"/>
          <w:szCs w:val="24"/>
          <w:highlight w:val="yellow"/>
        </w:rPr>
        <w:t>%</w:t>
      </w:r>
    </w:p>
    <w:p w14:paraId="1C310EF0" w14:textId="6DE40105" w:rsidR="009340E1" w:rsidRPr="00B41BEE" w:rsidRDefault="009340E1" w:rsidP="00B41BEE">
      <w:pPr>
        <w:pStyle w:val="NoSpacing"/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B41BEE">
        <w:rPr>
          <w:rFonts w:ascii="Times New Roman" w:eastAsia="Courier New" w:hAnsi="Times New Roman" w:cs="Times New Roman"/>
          <w:sz w:val="24"/>
          <w:szCs w:val="24"/>
        </w:rPr>
        <w:t xml:space="preserve">b. </w:t>
      </w:r>
      <w:r w:rsidR="001D26B5" w:rsidRPr="00B41BEE">
        <w:rPr>
          <w:rFonts w:ascii="Times New Roman" w:hAnsi="Times New Roman" w:cs="Times New Roman"/>
          <w:sz w:val="24"/>
          <w:szCs w:val="24"/>
        </w:rPr>
        <w:t>47/120 X 100% = 40%</w:t>
      </w:r>
    </w:p>
    <w:p w14:paraId="2116D69F" w14:textId="2E8C72E3" w:rsidR="009340E1" w:rsidRPr="00B41BEE" w:rsidRDefault="009340E1" w:rsidP="00B41BEE">
      <w:pPr>
        <w:pStyle w:val="NoSpacing"/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B41BEE">
        <w:rPr>
          <w:rFonts w:ascii="Times New Roman" w:eastAsia="Courier New" w:hAnsi="Times New Roman" w:cs="Times New Roman"/>
          <w:sz w:val="24"/>
          <w:szCs w:val="24"/>
        </w:rPr>
        <w:t xml:space="preserve">c. </w:t>
      </w:r>
      <w:r w:rsidR="001D26B5" w:rsidRPr="00B41BEE">
        <w:rPr>
          <w:rFonts w:ascii="Times New Roman" w:hAnsi="Times New Roman" w:cs="Times New Roman"/>
          <w:sz w:val="24"/>
          <w:szCs w:val="24"/>
        </w:rPr>
        <w:t>30/47 x 100% = 63%</w:t>
      </w:r>
    </w:p>
    <w:p w14:paraId="4C999A55" w14:textId="0E13B54E" w:rsidR="009340E1" w:rsidRPr="00B41BEE" w:rsidRDefault="009340E1" w:rsidP="00B41BEE">
      <w:pPr>
        <w:pStyle w:val="NoSpacing"/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B41BEE">
        <w:rPr>
          <w:rFonts w:ascii="Times New Roman" w:eastAsia="Courier New" w:hAnsi="Times New Roman" w:cs="Times New Roman"/>
          <w:sz w:val="24"/>
          <w:szCs w:val="24"/>
        </w:rPr>
        <w:t xml:space="preserve">d. </w:t>
      </w:r>
      <w:r w:rsidR="001D26B5" w:rsidRPr="00B41BEE">
        <w:rPr>
          <w:rFonts w:ascii="Times New Roman" w:hAnsi="Times New Roman" w:cs="Times New Roman"/>
          <w:sz w:val="24"/>
          <w:szCs w:val="24"/>
        </w:rPr>
        <w:t>unknown / cannot be calculated</w:t>
      </w:r>
    </w:p>
    <w:p w14:paraId="2F7FBDFA" w14:textId="6E818DBA" w:rsidR="009340E1" w:rsidRPr="00B41BEE" w:rsidRDefault="009340E1" w:rsidP="00B41BEE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41BEE">
        <w:rPr>
          <w:rFonts w:ascii="Times New Roman" w:eastAsia="Courier New" w:hAnsi="Times New Roman" w:cs="Times New Roman"/>
          <w:sz w:val="24"/>
          <w:szCs w:val="24"/>
        </w:rPr>
        <w:t xml:space="preserve">9. </w:t>
      </w:r>
      <w:r w:rsidRPr="00B41BEE">
        <w:rPr>
          <w:rFonts w:ascii="Times New Roman" w:hAnsi="Times New Roman" w:cs="Times New Roman"/>
          <w:sz w:val="24"/>
          <w:szCs w:val="24"/>
        </w:rPr>
        <w:t>What was the setting for this research study? Briefly describe the setting and indicate whether it was appropriate for conducting this study.</w:t>
      </w:r>
    </w:p>
    <w:p w14:paraId="52A7E61A" w14:textId="77777777" w:rsidR="009340E1" w:rsidRPr="00B41BEE" w:rsidRDefault="009340E1" w:rsidP="00B41BEE">
      <w:pPr>
        <w:pStyle w:val="NoSpacing"/>
        <w:spacing w:line="480" w:lineRule="auto"/>
        <w:ind w:left="990" w:hanging="270"/>
        <w:rPr>
          <w:rFonts w:ascii="Times New Roman" w:hAnsi="Times New Roman" w:cs="Times New Roman"/>
          <w:sz w:val="24"/>
          <w:szCs w:val="24"/>
        </w:rPr>
      </w:pPr>
      <w:r w:rsidRPr="00B41BEE">
        <w:rPr>
          <w:rFonts w:ascii="Times New Roman" w:eastAsia="Courier New" w:hAnsi="Times New Roman" w:cs="Times New Roman"/>
          <w:sz w:val="24"/>
          <w:szCs w:val="24"/>
        </w:rPr>
        <w:t xml:space="preserve">a. </w:t>
      </w:r>
      <w:r w:rsidRPr="00B41BEE">
        <w:rPr>
          <w:rFonts w:ascii="Times New Roman" w:hAnsi="Times New Roman" w:cs="Times New Roman"/>
          <w:sz w:val="24"/>
          <w:szCs w:val="24"/>
        </w:rPr>
        <w:t>The setting for this study was a partially controlled setting and was appropriate for this study's research design.</w:t>
      </w:r>
    </w:p>
    <w:p w14:paraId="0E335BD3" w14:textId="18E61B05" w:rsidR="009340E1" w:rsidRPr="00B41BEE" w:rsidRDefault="009340E1" w:rsidP="00B41BEE">
      <w:pPr>
        <w:pStyle w:val="NoSpacing"/>
        <w:spacing w:line="480" w:lineRule="auto"/>
        <w:ind w:left="990" w:hanging="270"/>
        <w:rPr>
          <w:rFonts w:ascii="Times New Roman" w:hAnsi="Times New Roman" w:cs="Times New Roman"/>
          <w:sz w:val="24"/>
          <w:szCs w:val="24"/>
        </w:rPr>
      </w:pPr>
      <w:r w:rsidRPr="00B41BEE">
        <w:rPr>
          <w:rFonts w:ascii="Times New Roman" w:eastAsia="Courier New" w:hAnsi="Times New Roman" w:cs="Times New Roman"/>
          <w:sz w:val="24"/>
          <w:szCs w:val="24"/>
        </w:rPr>
        <w:t xml:space="preserve">b. </w:t>
      </w:r>
      <w:r w:rsidRPr="00B41BEE">
        <w:rPr>
          <w:rFonts w:ascii="Times New Roman" w:hAnsi="Times New Roman" w:cs="Times New Roman"/>
          <w:sz w:val="24"/>
          <w:szCs w:val="24"/>
        </w:rPr>
        <w:t>The setting for this study was a natural or field setting and was appropriate for this study's research design.</w:t>
      </w:r>
    </w:p>
    <w:p w14:paraId="6356621A" w14:textId="77777777" w:rsidR="009340E1" w:rsidRPr="00B41BEE" w:rsidRDefault="009340E1" w:rsidP="00B41BEE">
      <w:pPr>
        <w:pStyle w:val="NoSpacing"/>
        <w:spacing w:line="480" w:lineRule="auto"/>
        <w:ind w:left="990" w:hanging="270"/>
        <w:rPr>
          <w:rFonts w:ascii="Times New Roman" w:hAnsi="Times New Roman" w:cs="Times New Roman"/>
          <w:sz w:val="24"/>
          <w:szCs w:val="24"/>
        </w:rPr>
      </w:pPr>
      <w:r w:rsidRPr="00A25DFA">
        <w:rPr>
          <w:rFonts w:ascii="Times New Roman" w:eastAsia="Courier New" w:hAnsi="Times New Roman" w:cs="Times New Roman"/>
          <w:sz w:val="24"/>
          <w:szCs w:val="24"/>
          <w:highlight w:val="yellow"/>
        </w:rPr>
        <w:t xml:space="preserve">c. </w:t>
      </w:r>
      <w:r w:rsidRPr="00A25DFA">
        <w:rPr>
          <w:rFonts w:ascii="Times New Roman" w:hAnsi="Times New Roman" w:cs="Times New Roman"/>
          <w:sz w:val="24"/>
          <w:szCs w:val="24"/>
          <w:highlight w:val="yellow"/>
        </w:rPr>
        <w:t>The setting for this study was a highly controlled setting and was appropriate for this study's research design.</w:t>
      </w:r>
    </w:p>
    <w:p w14:paraId="23EA77A0" w14:textId="251F2111" w:rsidR="00F47919" w:rsidRPr="00B41BEE" w:rsidRDefault="009340E1" w:rsidP="00B41BEE">
      <w:pPr>
        <w:pStyle w:val="NoSpacing"/>
        <w:spacing w:line="480" w:lineRule="auto"/>
        <w:ind w:left="990" w:hanging="270"/>
        <w:rPr>
          <w:rFonts w:ascii="Times New Roman" w:hAnsi="Times New Roman" w:cs="Times New Roman"/>
          <w:sz w:val="24"/>
          <w:szCs w:val="24"/>
        </w:rPr>
      </w:pPr>
      <w:r w:rsidRPr="00B41BEE">
        <w:rPr>
          <w:rFonts w:ascii="Times New Roman" w:eastAsia="Courier New" w:hAnsi="Times New Roman" w:cs="Times New Roman"/>
          <w:sz w:val="24"/>
          <w:szCs w:val="24"/>
        </w:rPr>
        <w:t xml:space="preserve">d. </w:t>
      </w:r>
      <w:r w:rsidRPr="00B41BEE">
        <w:rPr>
          <w:rFonts w:ascii="Times New Roman" w:hAnsi="Times New Roman" w:cs="Times New Roman"/>
          <w:sz w:val="24"/>
          <w:szCs w:val="24"/>
        </w:rPr>
        <w:t>The setting for this study was not well described by the authors and therefore not appropriate for conducting this study.</w:t>
      </w:r>
    </w:p>
    <w:p w14:paraId="01C06EF9" w14:textId="44EBBC9B" w:rsidR="00F47919" w:rsidRPr="00B41BEE" w:rsidRDefault="00F47919" w:rsidP="00B41BEE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B41BEE">
        <w:rPr>
          <w:rFonts w:ascii="Times New Roman" w:hAnsi="Times New Roman" w:cs="Times New Roman"/>
          <w:b/>
          <w:sz w:val="24"/>
          <w:szCs w:val="24"/>
        </w:rPr>
        <w:t>Question 10 - 14: Measurement Methods.  (For help with these questions, refer to chapters 10 &amp; 12.)</w:t>
      </w:r>
    </w:p>
    <w:p w14:paraId="23DD6728" w14:textId="7B26F986" w:rsidR="009340E1" w:rsidRPr="00B41BEE" w:rsidRDefault="009340E1" w:rsidP="00B41BEE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41BEE">
        <w:rPr>
          <w:rFonts w:ascii="Times New Roman" w:eastAsia="Courier New" w:hAnsi="Times New Roman" w:cs="Times New Roman"/>
          <w:sz w:val="24"/>
          <w:szCs w:val="24"/>
        </w:rPr>
        <w:t xml:space="preserve">10. </w:t>
      </w:r>
      <w:r w:rsidRPr="00B41BEE">
        <w:rPr>
          <w:rFonts w:ascii="Times New Roman" w:hAnsi="Times New Roman" w:cs="Times New Roman"/>
          <w:sz w:val="24"/>
          <w:szCs w:val="24"/>
        </w:rPr>
        <w:t>Which ones of these questionnaires, scales, or physiologic measures are used in this research study?</w:t>
      </w:r>
      <w:r w:rsidR="002B7EE7" w:rsidRPr="00B41BEE">
        <w:rPr>
          <w:rFonts w:ascii="Times New Roman" w:hAnsi="Times New Roman" w:cs="Times New Roman"/>
          <w:sz w:val="24"/>
          <w:szCs w:val="24"/>
        </w:rPr>
        <w:t xml:space="preserve">  </w:t>
      </w:r>
      <w:r w:rsidRPr="00B41BEE">
        <w:rPr>
          <w:rFonts w:ascii="Times New Roman" w:hAnsi="Times New Roman" w:cs="Times New Roman"/>
          <w:b/>
          <w:color w:val="FF0000"/>
          <w:sz w:val="24"/>
          <w:szCs w:val="24"/>
        </w:rPr>
        <w:t>(Select all that apply)</w:t>
      </w:r>
    </w:p>
    <w:p w14:paraId="7FCB1D01" w14:textId="65C8B25B" w:rsidR="009340E1" w:rsidRPr="00B41BEE" w:rsidRDefault="009340E1" w:rsidP="00B41BEE">
      <w:pPr>
        <w:pStyle w:val="NoSpacing"/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693A76">
        <w:rPr>
          <w:rFonts w:ascii="Times New Roman" w:eastAsia="Courier New" w:hAnsi="Times New Roman" w:cs="Times New Roman"/>
          <w:sz w:val="24"/>
          <w:szCs w:val="24"/>
          <w:highlight w:val="yellow"/>
        </w:rPr>
        <w:t xml:space="preserve">a. </w:t>
      </w:r>
      <w:r w:rsidR="00FB07CA" w:rsidRPr="00693A76">
        <w:rPr>
          <w:rFonts w:ascii="Times New Roman" w:hAnsi="Times New Roman" w:cs="Times New Roman"/>
          <w:sz w:val="24"/>
          <w:szCs w:val="24"/>
          <w:highlight w:val="yellow"/>
        </w:rPr>
        <w:t>Clinical Competency</w:t>
      </w:r>
      <w:r w:rsidRPr="00693A76">
        <w:rPr>
          <w:rFonts w:ascii="Times New Roman" w:hAnsi="Times New Roman" w:cs="Times New Roman"/>
          <w:sz w:val="24"/>
          <w:szCs w:val="24"/>
          <w:highlight w:val="yellow"/>
        </w:rPr>
        <w:t xml:space="preserve"> Questionnaire</w:t>
      </w:r>
    </w:p>
    <w:p w14:paraId="2E24A766" w14:textId="0A619888" w:rsidR="009340E1" w:rsidRPr="00B41BEE" w:rsidRDefault="009340E1" w:rsidP="00B41BEE">
      <w:pPr>
        <w:pStyle w:val="NoSpacing"/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7415E1">
        <w:rPr>
          <w:rFonts w:ascii="Times New Roman" w:eastAsia="Courier New" w:hAnsi="Times New Roman" w:cs="Times New Roman"/>
          <w:sz w:val="24"/>
          <w:szCs w:val="24"/>
          <w:highlight w:val="yellow"/>
        </w:rPr>
        <w:t xml:space="preserve">b. </w:t>
      </w:r>
      <w:r w:rsidR="00FB07CA" w:rsidRPr="007415E1">
        <w:rPr>
          <w:rFonts w:ascii="Times New Roman" w:hAnsi="Times New Roman" w:cs="Times New Roman"/>
          <w:sz w:val="24"/>
          <w:szCs w:val="24"/>
          <w:highlight w:val="yellow"/>
        </w:rPr>
        <w:t>Creighton Competency Evaluation Instrument</w:t>
      </w:r>
    </w:p>
    <w:p w14:paraId="4F36CD72" w14:textId="2B336B32" w:rsidR="009340E1" w:rsidRPr="00B41BEE" w:rsidRDefault="009340E1" w:rsidP="00B41BEE">
      <w:pPr>
        <w:pStyle w:val="NoSpacing"/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B41BEE">
        <w:rPr>
          <w:rFonts w:ascii="Times New Roman" w:eastAsia="Courier New" w:hAnsi="Times New Roman" w:cs="Times New Roman"/>
          <w:sz w:val="24"/>
          <w:szCs w:val="24"/>
        </w:rPr>
        <w:t xml:space="preserve">c. </w:t>
      </w:r>
      <w:r w:rsidR="00FB07CA" w:rsidRPr="00B41BEE">
        <w:rPr>
          <w:rFonts w:ascii="Times New Roman" w:hAnsi="Times New Roman" w:cs="Times New Roman"/>
          <w:sz w:val="24"/>
          <w:szCs w:val="24"/>
        </w:rPr>
        <w:t>The Bandura Self-Efficacy Scale</w:t>
      </w:r>
    </w:p>
    <w:p w14:paraId="04745CA5" w14:textId="1D7CA1B7" w:rsidR="009340E1" w:rsidRPr="00B41BEE" w:rsidRDefault="009340E1" w:rsidP="00B41BEE">
      <w:pPr>
        <w:pStyle w:val="NoSpacing"/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7415E1">
        <w:rPr>
          <w:rFonts w:ascii="Times New Roman" w:eastAsia="Courier New" w:hAnsi="Times New Roman" w:cs="Times New Roman"/>
          <w:sz w:val="24"/>
          <w:szCs w:val="24"/>
          <w:highlight w:val="yellow"/>
        </w:rPr>
        <w:t xml:space="preserve">d. </w:t>
      </w:r>
      <w:r w:rsidR="00FB07CA" w:rsidRPr="007415E1">
        <w:rPr>
          <w:rFonts w:ascii="Times New Roman" w:eastAsia="Courier New" w:hAnsi="Times New Roman" w:cs="Times New Roman"/>
          <w:sz w:val="24"/>
          <w:szCs w:val="24"/>
          <w:highlight w:val="yellow"/>
        </w:rPr>
        <w:t>Casey-Fink New Graduate Survey</w:t>
      </w:r>
    </w:p>
    <w:p w14:paraId="58447D71" w14:textId="5713C986" w:rsidR="009340E1" w:rsidRPr="00B41BEE" w:rsidRDefault="00FB07CA" w:rsidP="00B41BEE">
      <w:pPr>
        <w:pStyle w:val="NoSpacing"/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693A76">
        <w:rPr>
          <w:rFonts w:ascii="Times New Roman" w:eastAsia="Courier New" w:hAnsi="Times New Roman" w:cs="Times New Roman"/>
          <w:sz w:val="24"/>
          <w:szCs w:val="24"/>
        </w:rPr>
        <w:t>e.</w:t>
      </w:r>
      <w:r w:rsidR="00117C27" w:rsidRPr="00693A76">
        <w:rPr>
          <w:rFonts w:ascii="Times New Roman" w:eastAsia="Courier New" w:hAnsi="Times New Roman" w:cs="Times New Roman"/>
          <w:sz w:val="24"/>
          <w:szCs w:val="24"/>
        </w:rPr>
        <w:t xml:space="preserve"> </w:t>
      </w:r>
      <w:r w:rsidRPr="0057016E">
        <w:rPr>
          <w:rFonts w:ascii="Times New Roman" w:hAnsi="Times New Roman" w:cs="Times New Roman"/>
          <w:sz w:val="24"/>
          <w:szCs w:val="24"/>
          <w:highlight w:val="yellow"/>
        </w:rPr>
        <w:t>Clinical Skills Self-Efficacy Scale</w:t>
      </w:r>
    </w:p>
    <w:p w14:paraId="47129846" w14:textId="76E555A6" w:rsidR="00286A86" w:rsidRPr="00B41BEE" w:rsidRDefault="009340E1" w:rsidP="00B41BEE">
      <w:pPr>
        <w:pStyle w:val="NoSpacing"/>
        <w:spacing w:line="480" w:lineRule="auto"/>
        <w:rPr>
          <w:rFonts w:ascii="Times New Roman" w:eastAsia="Courier New" w:hAnsi="Times New Roman" w:cs="Times New Roman"/>
          <w:sz w:val="24"/>
          <w:szCs w:val="24"/>
        </w:rPr>
      </w:pPr>
      <w:r w:rsidRPr="00B41BEE">
        <w:rPr>
          <w:rFonts w:ascii="Times New Roman" w:eastAsia="Courier New" w:hAnsi="Times New Roman" w:cs="Times New Roman"/>
          <w:sz w:val="24"/>
          <w:szCs w:val="24"/>
        </w:rPr>
        <w:lastRenderedPageBreak/>
        <w:t xml:space="preserve">11. </w:t>
      </w:r>
      <w:r w:rsidRPr="00B41BEE">
        <w:rPr>
          <w:rFonts w:ascii="Times New Roman" w:hAnsi="Times New Roman" w:cs="Times New Roman"/>
          <w:sz w:val="24"/>
          <w:szCs w:val="24"/>
        </w:rPr>
        <w:t>How do the author</w:t>
      </w:r>
      <w:r w:rsidR="00117C27" w:rsidRPr="00B41BEE">
        <w:rPr>
          <w:rFonts w:ascii="Times New Roman" w:hAnsi="Times New Roman" w:cs="Times New Roman"/>
          <w:sz w:val="24"/>
          <w:szCs w:val="24"/>
        </w:rPr>
        <w:t>s</w:t>
      </w:r>
      <w:r w:rsidRPr="00B41BEE">
        <w:rPr>
          <w:rFonts w:ascii="Times New Roman" w:hAnsi="Times New Roman" w:cs="Times New Roman"/>
          <w:sz w:val="24"/>
          <w:szCs w:val="24"/>
        </w:rPr>
        <w:t xml:space="preserve"> describe the CURRENT reliability of the</w:t>
      </w:r>
      <w:r w:rsidR="00F935A6" w:rsidRPr="00B41BEE">
        <w:rPr>
          <w:rFonts w:ascii="Times New Roman" w:hAnsi="Times New Roman" w:cs="Times New Roman"/>
          <w:sz w:val="24"/>
          <w:szCs w:val="24"/>
        </w:rPr>
        <w:t xml:space="preserve"> </w:t>
      </w:r>
      <w:r w:rsidR="00286A86" w:rsidRPr="00B41BEE">
        <w:rPr>
          <w:rFonts w:ascii="Times New Roman" w:hAnsi="Times New Roman" w:cs="Times New Roman"/>
          <w:i/>
          <w:sz w:val="24"/>
          <w:szCs w:val="24"/>
        </w:rPr>
        <w:t>Clinical Competency Questionaire (CCQ)?</w:t>
      </w:r>
    </w:p>
    <w:p w14:paraId="201AAEA8" w14:textId="2B269449" w:rsidR="009340E1" w:rsidRPr="00B41BEE" w:rsidRDefault="00286A86" w:rsidP="00B41BEE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41BEE">
        <w:rPr>
          <w:rFonts w:ascii="Times New Roman" w:eastAsia="Courier New" w:hAnsi="Times New Roman" w:cs="Times New Roman"/>
          <w:sz w:val="24"/>
          <w:szCs w:val="24"/>
        </w:rPr>
        <w:t xml:space="preserve">             </w:t>
      </w:r>
      <w:r w:rsidR="009340E1" w:rsidRPr="00B41BEE">
        <w:rPr>
          <w:rFonts w:ascii="Times New Roman" w:eastAsia="Courier New" w:hAnsi="Times New Roman" w:cs="Times New Roman"/>
          <w:sz w:val="24"/>
          <w:szCs w:val="24"/>
        </w:rPr>
        <w:t xml:space="preserve">a. </w:t>
      </w:r>
      <w:r w:rsidR="00117C27" w:rsidRPr="00B41BEE">
        <w:rPr>
          <w:rFonts w:ascii="Times New Roman" w:hAnsi="Times New Roman" w:cs="Times New Roman"/>
          <w:sz w:val="24"/>
          <w:szCs w:val="24"/>
        </w:rPr>
        <w:t>They</w:t>
      </w:r>
      <w:r w:rsidR="009340E1" w:rsidRPr="00B41BEE">
        <w:rPr>
          <w:rFonts w:ascii="Times New Roman" w:hAnsi="Times New Roman" w:cs="Times New Roman"/>
          <w:sz w:val="24"/>
          <w:szCs w:val="24"/>
        </w:rPr>
        <w:t xml:space="preserve"> compared the odd and even questions on the test to determine their equivalence.</w:t>
      </w:r>
    </w:p>
    <w:p w14:paraId="3AAB16A9" w14:textId="77777777" w:rsidR="009340E1" w:rsidRPr="00B41BEE" w:rsidRDefault="009340E1" w:rsidP="00B41BEE">
      <w:pPr>
        <w:pStyle w:val="NoSpacing"/>
        <w:spacing w:line="480" w:lineRule="auto"/>
        <w:ind w:left="990" w:hanging="270"/>
        <w:rPr>
          <w:rFonts w:ascii="Times New Roman" w:hAnsi="Times New Roman" w:cs="Times New Roman"/>
          <w:sz w:val="24"/>
          <w:szCs w:val="24"/>
        </w:rPr>
      </w:pPr>
      <w:r w:rsidRPr="00B41BEE">
        <w:rPr>
          <w:rFonts w:ascii="Times New Roman" w:eastAsia="Courier New" w:hAnsi="Times New Roman" w:cs="Times New Roman"/>
          <w:sz w:val="24"/>
          <w:szCs w:val="24"/>
        </w:rPr>
        <w:t xml:space="preserve">b. </w:t>
      </w:r>
      <w:r w:rsidRPr="00B41BEE">
        <w:rPr>
          <w:rFonts w:ascii="Times New Roman" w:hAnsi="Times New Roman" w:cs="Times New Roman"/>
          <w:sz w:val="24"/>
          <w:szCs w:val="24"/>
        </w:rPr>
        <w:t>A team of staff nurses was trained by the primary investigator to ensure that all physiologic measurements were taken using the same methods.</w:t>
      </w:r>
    </w:p>
    <w:p w14:paraId="50911624" w14:textId="4B928B13" w:rsidR="009340E1" w:rsidRPr="00B41BEE" w:rsidRDefault="009340E1" w:rsidP="00B41BEE">
      <w:pPr>
        <w:pStyle w:val="NoSpacing"/>
        <w:spacing w:line="480" w:lineRule="auto"/>
        <w:ind w:left="990" w:hanging="270"/>
        <w:rPr>
          <w:rFonts w:ascii="Times New Roman" w:hAnsi="Times New Roman" w:cs="Times New Roman"/>
          <w:sz w:val="24"/>
          <w:szCs w:val="24"/>
        </w:rPr>
      </w:pPr>
      <w:r w:rsidRPr="00B41BEE">
        <w:rPr>
          <w:rFonts w:ascii="Times New Roman" w:eastAsia="Courier New" w:hAnsi="Times New Roman" w:cs="Times New Roman"/>
          <w:sz w:val="24"/>
          <w:szCs w:val="24"/>
        </w:rPr>
        <w:t xml:space="preserve">c. </w:t>
      </w:r>
      <w:r w:rsidR="00117C27" w:rsidRPr="00B41BEE">
        <w:rPr>
          <w:rFonts w:ascii="Times New Roman" w:hAnsi="Times New Roman" w:cs="Times New Roman"/>
          <w:sz w:val="24"/>
          <w:szCs w:val="24"/>
        </w:rPr>
        <w:t>They</w:t>
      </w:r>
      <w:r w:rsidRPr="00B41BEE">
        <w:rPr>
          <w:rFonts w:ascii="Times New Roman" w:hAnsi="Times New Roman" w:cs="Times New Roman"/>
          <w:sz w:val="24"/>
          <w:szCs w:val="24"/>
        </w:rPr>
        <w:t xml:space="preserve"> tested the current group of subjects using two different versions of the same questionnaire (alternate forms reliability).</w:t>
      </w:r>
    </w:p>
    <w:p w14:paraId="1BF6F7A4" w14:textId="2D26FC36" w:rsidR="009340E1" w:rsidRPr="00B41BEE" w:rsidRDefault="009340E1" w:rsidP="00B41BEE">
      <w:pPr>
        <w:pStyle w:val="NoSpacing"/>
        <w:spacing w:line="480" w:lineRule="auto"/>
        <w:ind w:left="990" w:hanging="270"/>
        <w:rPr>
          <w:rFonts w:ascii="Times New Roman" w:hAnsi="Times New Roman" w:cs="Times New Roman"/>
          <w:sz w:val="24"/>
          <w:szCs w:val="24"/>
        </w:rPr>
      </w:pPr>
      <w:r w:rsidRPr="00140746">
        <w:rPr>
          <w:rFonts w:ascii="Times New Roman" w:eastAsia="Courier New" w:hAnsi="Times New Roman" w:cs="Times New Roman"/>
          <w:sz w:val="24"/>
          <w:szCs w:val="24"/>
          <w:highlight w:val="yellow"/>
        </w:rPr>
        <w:t xml:space="preserve">d. </w:t>
      </w:r>
      <w:r w:rsidR="00117C27" w:rsidRPr="00140746">
        <w:rPr>
          <w:rFonts w:ascii="Times New Roman" w:hAnsi="Times New Roman" w:cs="Times New Roman"/>
          <w:sz w:val="24"/>
          <w:szCs w:val="24"/>
          <w:highlight w:val="yellow"/>
        </w:rPr>
        <w:t>They</w:t>
      </w:r>
      <w:r w:rsidRPr="00140746">
        <w:rPr>
          <w:rFonts w:ascii="Times New Roman" w:hAnsi="Times New Roman" w:cs="Times New Roman"/>
          <w:sz w:val="24"/>
          <w:szCs w:val="24"/>
          <w:highlight w:val="yellow"/>
        </w:rPr>
        <w:t xml:space="preserve"> computed a Cronbach's alpha on the </w:t>
      </w:r>
      <w:r w:rsidR="00117C27" w:rsidRPr="00140746">
        <w:rPr>
          <w:rFonts w:ascii="Times New Roman" w:hAnsi="Times New Roman" w:cs="Times New Roman"/>
          <w:sz w:val="24"/>
          <w:szCs w:val="24"/>
          <w:highlight w:val="yellow"/>
        </w:rPr>
        <w:t>q</w:t>
      </w:r>
      <w:r w:rsidRPr="00140746">
        <w:rPr>
          <w:rFonts w:ascii="Times New Roman" w:hAnsi="Times New Roman" w:cs="Times New Roman"/>
          <w:sz w:val="24"/>
          <w:szCs w:val="24"/>
          <w:highlight w:val="yellow"/>
        </w:rPr>
        <w:t>uestionnaire that was administered to this group of subjects.</w:t>
      </w:r>
    </w:p>
    <w:p w14:paraId="24FD045D" w14:textId="77777777" w:rsidR="0059584F" w:rsidRPr="00B41BEE" w:rsidRDefault="009340E1" w:rsidP="00B41BEE">
      <w:pPr>
        <w:pStyle w:val="NoSpacing"/>
        <w:spacing w:line="480" w:lineRule="auto"/>
        <w:rPr>
          <w:rFonts w:ascii="Times New Roman" w:hAnsi="Times New Roman" w:cs="Times New Roman"/>
          <w:i/>
          <w:sz w:val="24"/>
          <w:szCs w:val="24"/>
        </w:rPr>
      </w:pPr>
      <w:r w:rsidRPr="00B41BEE">
        <w:rPr>
          <w:rFonts w:ascii="Times New Roman" w:eastAsia="Courier New" w:hAnsi="Times New Roman" w:cs="Times New Roman"/>
          <w:sz w:val="24"/>
          <w:szCs w:val="24"/>
        </w:rPr>
        <w:t xml:space="preserve">12. </w:t>
      </w:r>
      <w:r w:rsidRPr="00B41BEE">
        <w:rPr>
          <w:rFonts w:ascii="Times New Roman" w:hAnsi="Times New Roman" w:cs="Times New Roman"/>
          <w:sz w:val="24"/>
          <w:szCs w:val="24"/>
        </w:rPr>
        <w:t>How do the author</w:t>
      </w:r>
      <w:r w:rsidR="00117C27" w:rsidRPr="00B41BEE">
        <w:rPr>
          <w:rFonts w:ascii="Times New Roman" w:hAnsi="Times New Roman" w:cs="Times New Roman"/>
          <w:sz w:val="24"/>
          <w:szCs w:val="24"/>
        </w:rPr>
        <w:t>s</w:t>
      </w:r>
      <w:r w:rsidRPr="00B41BEE">
        <w:rPr>
          <w:rFonts w:ascii="Times New Roman" w:hAnsi="Times New Roman" w:cs="Times New Roman"/>
          <w:sz w:val="24"/>
          <w:szCs w:val="24"/>
        </w:rPr>
        <w:t xml:space="preserve"> describe the validity of the </w:t>
      </w:r>
      <w:r w:rsidR="0059584F" w:rsidRPr="00B41BEE">
        <w:rPr>
          <w:rFonts w:ascii="Times New Roman" w:hAnsi="Times New Roman" w:cs="Times New Roman"/>
          <w:i/>
          <w:sz w:val="24"/>
          <w:szCs w:val="24"/>
        </w:rPr>
        <w:t>Clinical Competency Questionaire (CCQ)?</w:t>
      </w:r>
    </w:p>
    <w:p w14:paraId="1529C4F2" w14:textId="23D106C2" w:rsidR="009340E1" w:rsidRPr="00B41BEE" w:rsidRDefault="00117C27" w:rsidP="00B41BEE">
      <w:pPr>
        <w:pStyle w:val="NoSpacing"/>
        <w:spacing w:line="480" w:lineRule="auto"/>
        <w:rPr>
          <w:rFonts w:ascii="Times New Roman" w:hAnsi="Times New Roman" w:cs="Times New Roman"/>
          <w:i/>
          <w:sz w:val="24"/>
          <w:szCs w:val="24"/>
        </w:rPr>
      </w:pPr>
      <w:r w:rsidRPr="00B41BE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9340E1" w:rsidRPr="00B41BEE">
        <w:rPr>
          <w:rFonts w:ascii="Times New Roman" w:hAnsi="Times New Roman" w:cs="Times New Roman"/>
          <w:sz w:val="24"/>
          <w:szCs w:val="24"/>
        </w:rPr>
        <w:t>used in this study?</w:t>
      </w:r>
    </w:p>
    <w:p w14:paraId="7E7540F7" w14:textId="7A20EB9D" w:rsidR="009340E1" w:rsidRPr="00B41BEE" w:rsidRDefault="009340E1" w:rsidP="00B41BEE">
      <w:pPr>
        <w:pStyle w:val="NoSpacing"/>
        <w:spacing w:line="480" w:lineRule="auto"/>
        <w:ind w:left="990" w:hanging="270"/>
        <w:rPr>
          <w:rFonts w:ascii="Times New Roman" w:hAnsi="Times New Roman" w:cs="Times New Roman"/>
          <w:sz w:val="24"/>
          <w:szCs w:val="24"/>
        </w:rPr>
      </w:pPr>
      <w:r w:rsidRPr="00B41BEE">
        <w:rPr>
          <w:rFonts w:ascii="Times New Roman" w:eastAsia="Courier New" w:hAnsi="Times New Roman" w:cs="Times New Roman"/>
          <w:sz w:val="24"/>
          <w:szCs w:val="24"/>
        </w:rPr>
        <w:t xml:space="preserve">a. </w:t>
      </w:r>
      <w:r w:rsidR="00BD6635" w:rsidRPr="00B41BEE">
        <w:rPr>
          <w:rFonts w:ascii="Times New Roman" w:hAnsi="Times New Roman" w:cs="Times New Roman"/>
          <w:sz w:val="24"/>
          <w:szCs w:val="24"/>
        </w:rPr>
        <w:t>The</w:t>
      </w:r>
      <w:r w:rsidR="00BD6635" w:rsidRPr="00B41BE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59584F" w:rsidRPr="00B41BEE">
        <w:rPr>
          <w:rFonts w:ascii="Times New Roman" w:hAnsi="Times New Roman" w:cs="Times New Roman"/>
          <w:i/>
          <w:sz w:val="24"/>
          <w:szCs w:val="24"/>
        </w:rPr>
        <w:t>Clinical Competency Questionaire (CCQ)</w:t>
      </w:r>
      <w:r w:rsidR="00BD6635" w:rsidRPr="00B41BEE">
        <w:rPr>
          <w:rFonts w:ascii="Times New Roman" w:hAnsi="Times New Roman" w:cs="Times New Roman"/>
          <w:sz w:val="24"/>
          <w:szCs w:val="24"/>
        </w:rPr>
        <w:t>was examined by face, construct, and discriminant validity methods.</w:t>
      </w:r>
    </w:p>
    <w:p w14:paraId="734A47C0" w14:textId="1495D77A" w:rsidR="009340E1" w:rsidRPr="00B41BEE" w:rsidRDefault="009340E1" w:rsidP="00B41BEE">
      <w:pPr>
        <w:pStyle w:val="NoSpacing"/>
        <w:spacing w:line="480" w:lineRule="auto"/>
        <w:ind w:left="990" w:hanging="270"/>
        <w:rPr>
          <w:rFonts w:ascii="Times New Roman" w:hAnsi="Times New Roman" w:cs="Times New Roman"/>
          <w:sz w:val="24"/>
          <w:szCs w:val="24"/>
        </w:rPr>
      </w:pPr>
      <w:r w:rsidRPr="00B41BEE">
        <w:rPr>
          <w:rFonts w:ascii="Times New Roman" w:eastAsia="Courier New" w:hAnsi="Times New Roman" w:cs="Times New Roman"/>
          <w:sz w:val="24"/>
          <w:szCs w:val="24"/>
        </w:rPr>
        <w:t xml:space="preserve">b. </w:t>
      </w:r>
      <w:r w:rsidRPr="00B41BEE">
        <w:rPr>
          <w:rFonts w:ascii="Times New Roman" w:hAnsi="Times New Roman" w:cs="Times New Roman"/>
          <w:sz w:val="24"/>
          <w:szCs w:val="24"/>
        </w:rPr>
        <w:t>The</w:t>
      </w:r>
      <w:r w:rsidRPr="00B41BE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59584F" w:rsidRPr="00B41BEE">
        <w:rPr>
          <w:rFonts w:ascii="Times New Roman" w:hAnsi="Times New Roman" w:cs="Times New Roman"/>
          <w:i/>
          <w:sz w:val="24"/>
          <w:szCs w:val="24"/>
        </w:rPr>
        <w:t xml:space="preserve">Clinical Competency Questionaire (CCQ) </w:t>
      </w:r>
      <w:r w:rsidRPr="00B41BEE">
        <w:rPr>
          <w:rFonts w:ascii="Times New Roman" w:hAnsi="Times New Roman" w:cs="Times New Roman"/>
          <w:sz w:val="24"/>
          <w:szCs w:val="24"/>
        </w:rPr>
        <w:t>was examined by convergence and divergent validity methods.</w:t>
      </w:r>
    </w:p>
    <w:p w14:paraId="03AF92E8" w14:textId="1D63B14F" w:rsidR="009340E1" w:rsidRPr="00B41BEE" w:rsidRDefault="009340E1" w:rsidP="00B41BEE">
      <w:pPr>
        <w:pStyle w:val="NoSpacing"/>
        <w:spacing w:line="480" w:lineRule="auto"/>
        <w:ind w:left="990" w:hanging="270"/>
        <w:rPr>
          <w:rFonts w:ascii="Times New Roman" w:hAnsi="Times New Roman" w:cs="Times New Roman"/>
          <w:sz w:val="24"/>
          <w:szCs w:val="24"/>
        </w:rPr>
      </w:pPr>
      <w:r w:rsidRPr="00140746">
        <w:rPr>
          <w:rFonts w:ascii="Times New Roman" w:eastAsia="Courier New" w:hAnsi="Times New Roman" w:cs="Times New Roman"/>
          <w:sz w:val="24"/>
          <w:szCs w:val="24"/>
          <w:highlight w:val="yellow"/>
        </w:rPr>
        <w:t xml:space="preserve">c. </w:t>
      </w:r>
      <w:r w:rsidRPr="00140746">
        <w:rPr>
          <w:rFonts w:ascii="Times New Roman" w:hAnsi="Times New Roman" w:cs="Times New Roman"/>
          <w:sz w:val="24"/>
          <w:szCs w:val="24"/>
          <w:highlight w:val="yellow"/>
        </w:rPr>
        <w:t xml:space="preserve">The questionnaire </w:t>
      </w:r>
      <w:r w:rsidR="0059584F" w:rsidRPr="00140746">
        <w:rPr>
          <w:rFonts w:ascii="Times New Roman" w:hAnsi="Times New Roman" w:cs="Times New Roman"/>
          <w:sz w:val="24"/>
          <w:szCs w:val="24"/>
          <w:highlight w:val="yellow"/>
        </w:rPr>
        <w:t>was</w:t>
      </w:r>
      <w:r w:rsidRPr="00140746">
        <w:rPr>
          <w:rFonts w:ascii="Times New Roman" w:hAnsi="Times New Roman" w:cs="Times New Roman"/>
          <w:sz w:val="24"/>
          <w:szCs w:val="24"/>
          <w:highlight w:val="yellow"/>
        </w:rPr>
        <w:t xml:space="preserve"> reviewed by </w:t>
      </w:r>
      <w:r w:rsidR="0059584F" w:rsidRPr="00140746">
        <w:rPr>
          <w:rFonts w:ascii="Times New Roman" w:hAnsi="Times New Roman" w:cs="Times New Roman"/>
          <w:sz w:val="24"/>
          <w:szCs w:val="24"/>
          <w:highlight w:val="yellow"/>
        </w:rPr>
        <w:t>six</w:t>
      </w:r>
      <w:r w:rsidRPr="00140746">
        <w:rPr>
          <w:rFonts w:ascii="Times New Roman" w:hAnsi="Times New Roman" w:cs="Times New Roman"/>
          <w:sz w:val="24"/>
          <w:szCs w:val="24"/>
          <w:highlight w:val="yellow"/>
        </w:rPr>
        <w:t xml:space="preserve"> experts prior to being used in this study.</w:t>
      </w:r>
    </w:p>
    <w:p w14:paraId="3EFC3F88" w14:textId="4BA677FC" w:rsidR="009340E1" w:rsidRPr="00B41BEE" w:rsidRDefault="009340E1" w:rsidP="00B41BEE">
      <w:pPr>
        <w:pStyle w:val="NoSpacing"/>
        <w:spacing w:line="480" w:lineRule="auto"/>
        <w:ind w:left="990" w:hanging="270"/>
        <w:rPr>
          <w:rFonts w:ascii="Times New Roman" w:hAnsi="Times New Roman" w:cs="Times New Roman"/>
          <w:sz w:val="24"/>
          <w:szCs w:val="24"/>
        </w:rPr>
      </w:pPr>
      <w:r w:rsidRPr="00B41BEE">
        <w:rPr>
          <w:rFonts w:ascii="Times New Roman" w:eastAsia="Courier New" w:hAnsi="Times New Roman" w:cs="Times New Roman"/>
          <w:sz w:val="24"/>
          <w:szCs w:val="24"/>
        </w:rPr>
        <w:t xml:space="preserve">d. </w:t>
      </w:r>
      <w:r w:rsidRPr="00B41BEE">
        <w:rPr>
          <w:rFonts w:ascii="Times New Roman" w:hAnsi="Times New Roman" w:cs="Times New Roman"/>
          <w:sz w:val="24"/>
          <w:szCs w:val="24"/>
        </w:rPr>
        <w:t>The readability levels were identified prior to being used in this study.</w:t>
      </w:r>
    </w:p>
    <w:p w14:paraId="6E1E0D29" w14:textId="77777777" w:rsidR="009340E1" w:rsidRPr="00B41BEE" w:rsidRDefault="009340E1" w:rsidP="00B41BEE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41BEE">
        <w:rPr>
          <w:rFonts w:ascii="Times New Roman" w:eastAsia="Courier New" w:hAnsi="Times New Roman" w:cs="Times New Roman"/>
          <w:sz w:val="24"/>
          <w:szCs w:val="24"/>
        </w:rPr>
        <w:t xml:space="preserve">13. </w:t>
      </w:r>
      <w:r w:rsidRPr="00B41BEE">
        <w:rPr>
          <w:rFonts w:ascii="Times New Roman" w:hAnsi="Times New Roman" w:cs="Times New Roman"/>
          <w:sz w:val="24"/>
          <w:szCs w:val="24"/>
        </w:rPr>
        <w:t>What types of questionnaires or surveys were used in this research study?</w:t>
      </w:r>
    </w:p>
    <w:p w14:paraId="1D198045" w14:textId="5B4F3AFF" w:rsidR="009340E1" w:rsidRPr="00B41BEE" w:rsidRDefault="009340E1" w:rsidP="00B41BEE">
      <w:pPr>
        <w:pStyle w:val="NoSpacing"/>
        <w:spacing w:line="480" w:lineRule="auto"/>
        <w:rPr>
          <w:rFonts w:ascii="Times New Roman" w:hAnsi="Times New Roman" w:cs="Times New Roman"/>
          <w:color w:val="FF0000"/>
          <w:sz w:val="24"/>
          <w:szCs w:val="24"/>
        </w:rPr>
      </w:pPr>
      <w:r w:rsidRPr="00B41BEE">
        <w:rPr>
          <w:rFonts w:ascii="Times New Roman" w:hAnsi="Times New Roman" w:cs="Times New Roman"/>
          <w:b/>
          <w:color w:val="FF0000"/>
          <w:sz w:val="24"/>
          <w:szCs w:val="24"/>
        </w:rPr>
        <w:t>(Select all that apply)</w:t>
      </w:r>
    </w:p>
    <w:p w14:paraId="765A9C99" w14:textId="4548414A" w:rsidR="009340E1" w:rsidRPr="00B41BEE" w:rsidRDefault="009340E1" w:rsidP="00B41BEE">
      <w:pPr>
        <w:pStyle w:val="NoSpacing"/>
        <w:spacing w:line="480" w:lineRule="auto"/>
        <w:ind w:left="990" w:hanging="270"/>
        <w:rPr>
          <w:rFonts w:ascii="Times New Roman" w:hAnsi="Times New Roman" w:cs="Times New Roman"/>
          <w:sz w:val="24"/>
          <w:szCs w:val="24"/>
        </w:rPr>
      </w:pPr>
      <w:r w:rsidRPr="00693A76">
        <w:rPr>
          <w:rFonts w:ascii="Times New Roman" w:eastAsia="Courier New" w:hAnsi="Times New Roman" w:cs="Times New Roman"/>
          <w:sz w:val="24"/>
          <w:szCs w:val="24"/>
          <w:highlight w:val="yellow"/>
        </w:rPr>
        <w:t xml:space="preserve">a. </w:t>
      </w:r>
      <w:r w:rsidRPr="00693A76">
        <w:rPr>
          <w:rFonts w:ascii="Times New Roman" w:hAnsi="Times New Roman" w:cs="Times New Roman"/>
          <w:sz w:val="24"/>
          <w:szCs w:val="24"/>
          <w:highlight w:val="yellow"/>
        </w:rPr>
        <w:t xml:space="preserve">The author developed the </w:t>
      </w:r>
      <w:r w:rsidR="0059584F" w:rsidRPr="00693A76">
        <w:rPr>
          <w:rFonts w:ascii="Times New Roman" w:hAnsi="Times New Roman" w:cs="Times New Roman"/>
          <w:i/>
          <w:sz w:val="24"/>
          <w:szCs w:val="24"/>
          <w:highlight w:val="yellow"/>
        </w:rPr>
        <w:t>Clinical Competency Questionaire (CCQ)</w:t>
      </w:r>
      <w:r w:rsidR="00BD6635" w:rsidRPr="00693A76">
        <w:rPr>
          <w:rFonts w:ascii="Times New Roman" w:hAnsi="Times New Roman" w:cs="Times New Roman"/>
          <w:i/>
          <w:sz w:val="24"/>
          <w:szCs w:val="24"/>
          <w:highlight w:val="yellow"/>
        </w:rPr>
        <w:t>.</w:t>
      </w:r>
    </w:p>
    <w:p w14:paraId="0D368901" w14:textId="7F6B5DCD" w:rsidR="009340E1" w:rsidRPr="00B41BEE" w:rsidRDefault="009340E1" w:rsidP="00B41BEE">
      <w:pPr>
        <w:pStyle w:val="NoSpacing"/>
        <w:spacing w:line="480" w:lineRule="auto"/>
        <w:ind w:left="990" w:hanging="270"/>
        <w:rPr>
          <w:rFonts w:ascii="Times New Roman" w:hAnsi="Times New Roman" w:cs="Times New Roman"/>
          <w:sz w:val="24"/>
          <w:szCs w:val="24"/>
        </w:rPr>
      </w:pPr>
      <w:r w:rsidRPr="00AC0F90">
        <w:rPr>
          <w:rFonts w:ascii="Times New Roman" w:eastAsia="Courier New" w:hAnsi="Times New Roman" w:cs="Times New Roman"/>
          <w:sz w:val="24"/>
          <w:szCs w:val="24"/>
          <w:highlight w:val="yellow"/>
        </w:rPr>
        <w:t xml:space="preserve">b. </w:t>
      </w:r>
      <w:r w:rsidRPr="00AC0F90">
        <w:rPr>
          <w:rFonts w:ascii="Times New Roman" w:hAnsi="Times New Roman" w:cs="Times New Roman"/>
          <w:sz w:val="24"/>
          <w:szCs w:val="24"/>
          <w:highlight w:val="yellow"/>
        </w:rPr>
        <w:t>The author</w:t>
      </w:r>
      <w:r w:rsidR="00BD6635" w:rsidRPr="00AC0F90">
        <w:rPr>
          <w:rFonts w:ascii="Times New Roman" w:hAnsi="Times New Roman" w:cs="Times New Roman"/>
          <w:sz w:val="24"/>
          <w:szCs w:val="24"/>
          <w:highlight w:val="yellow"/>
        </w:rPr>
        <w:t>s</w:t>
      </w:r>
      <w:r w:rsidRPr="00AC0F90">
        <w:rPr>
          <w:rFonts w:ascii="Times New Roman" w:hAnsi="Times New Roman" w:cs="Times New Roman"/>
          <w:sz w:val="24"/>
          <w:szCs w:val="24"/>
          <w:highlight w:val="yellow"/>
        </w:rPr>
        <w:t xml:space="preserve"> developed </w:t>
      </w:r>
      <w:r w:rsidR="00BD6635" w:rsidRPr="00AC0F90">
        <w:rPr>
          <w:rFonts w:ascii="Times New Roman" w:hAnsi="Times New Roman" w:cs="Times New Roman"/>
          <w:sz w:val="24"/>
          <w:szCs w:val="24"/>
          <w:highlight w:val="yellow"/>
        </w:rPr>
        <w:t>their</w:t>
      </w:r>
      <w:r w:rsidRPr="00AC0F90">
        <w:rPr>
          <w:rFonts w:ascii="Times New Roman" w:hAnsi="Times New Roman" w:cs="Times New Roman"/>
          <w:sz w:val="24"/>
          <w:szCs w:val="24"/>
          <w:highlight w:val="yellow"/>
        </w:rPr>
        <w:t xml:space="preserve"> own questions to ask about demographic information.</w:t>
      </w:r>
    </w:p>
    <w:p w14:paraId="0032A2BD" w14:textId="77777777" w:rsidR="009340E1" w:rsidRPr="00B41BEE" w:rsidRDefault="009340E1" w:rsidP="00B41BEE">
      <w:pPr>
        <w:pStyle w:val="NoSpacing"/>
        <w:spacing w:line="480" w:lineRule="auto"/>
        <w:ind w:left="990" w:hanging="270"/>
        <w:rPr>
          <w:rFonts w:ascii="Times New Roman" w:hAnsi="Times New Roman" w:cs="Times New Roman"/>
          <w:sz w:val="24"/>
          <w:szCs w:val="24"/>
        </w:rPr>
      </w:pPr>
      <w:r w:rsidRPr="00B41BEE">
        <w:rPr>
          <w:rFonts w:ascii="Times New Roman" w:eastAsia="Courier New" w:hAnsi="Times New Roman" w:cs="Times New Roman"/>
          <w:sz w:val="24"/>
          <w:szCs w:val="24"/>
        </w:rPr>
        <w:t xml:space="preserve">c. </w:t>
      </w:r>
      <w:r w:rsidRPr="00B41BEE">
        <w:rPr>
          <w:rFonts w:ascii="Times New Roman" w:hAnsi="Times New Roman" w:cs="Times New Roman"/>
          <w:sz w:val="24"/>
          <w:szCs w:val="24"/>
        </w:rPr>
        <w:t>Interviews were reportedly used, but the author does not explain what was included in them.</w:t>
      </w:r>
    </w:p>
    <w:p w14:paraId="3199E90E" w14:textId="3F9E266C" w:rsidR="009340E1" w:rsidRPr="00B41BEE" w:rsidRDefault="009340E1" w:rsidP="00B41BEE">
      <w:pPr>
        <w:pStyle w:val="NoSpacing"/>
        <w:spacing w:line="480" w:lineRule="auto"/>
        <w:ind w:left="990" w:hanging="270"/>
        <w:rPr>
          <w:rFonts w:ascii="Times New Roman" w:hAnsi="Times New Roman" w:cs="Times New Roman"/>
          <w:sz w:val="24"/>
          <w:szCs w:val="24"/>
        </w:rPr>
      </w:pPr>
      <w:r w:rsidRPr="00B41BEE">
        <w:rPr>
          <w:rFonts w:ascii="Times New Roman" w:eastAsia="Courier New" w:hAnsi="Times New Roman" w:cs="Times New Roman"/>
          <w:sz w:val="24"/>
          <w:szCs w:val="24"/>
        </w:rPr>
        <w:lastRenderedPageBreak/>
        <w:t xml:space="preserve">d. </w:t>
      </w:r>
      <w:r w:rsidRPr="00B41BEE">
        <w:rPr>
          <w:rFonts w:ascii="Times New Roman" w:hAnsi="Times New Roman" w:cs="Times New Roman"/>
          <w:sz w:val="24"/>
          <w:szCs w:val="24"/>
        </w:rPr>
        <w:t>The author</w:t>
      </w:r>
      <w:r w:rsidR="00DB67E7" w:rsidRPr="00B41BEE">
        <w:rPr>
          <w:rFonts w:ascii="Times New Roman" w:hAnsi="Times New Roman" w:cs="Times New Roman"/>
          <w:sz w:val="24"/>
          <w:szCs w:val="24"/>
        </w:rPr>
        <w:t>s</w:t>
      </w:r>
      <w:r w:rsidRPr="00B41BEE">
        <w:rPr>
          <w:rFonts w:ascii="Times New Roman" w:hAnsi="Times New Roman" w:cs="Times New Roman"/>
          <w:sz w:val="24"/>
          <w:szCs w:val="24"/>
        </w:rPr>
        <w:t xml:space="preserve"> used previously developed questionnaires or surveys to reflect the needs of the </w:t>
      </w:r>
      <w:r w:rsidR="0059584F" w:rsidRPr="00B41BEE">
        <w:rPr>
          <w:rFonts w:ascii="Times New Roman" w:hAnsi="Times New Roman" w:cs="Times New Roman"/>
          <w:sz w:val="24"/>
          <w:szCs w:val="24"/>
        </w:rPr>
        <w:t>new graduates</w:t>
      </w:r>
      <w:r w:rsidRPr="00B41BEE">
        <w:rPr>
          <w:rFonts w:ascii="Times New Roman" w:hAnsi="Times New Roman" w:cs="Times New Roman"/>
          <w:sz w:val="24"/>
          <w:szCs w:val="24"/>
        </w:rPr>
        <w:t xml:space="preserve"> to measure the study variables.</w:t>
      </w:r>
    </w:p>
    <w:p w14:paraId="2CB90C25" w14:textId="070889C5" w:rsidR="00BD6635" w:rsidRPr="00B41BEE" w:rsidRDefault="00DB67E7" w:rsidP="00B41BEE">
      <w:pPr>
        <w:pStyle w:val="NoSpacing"/>
        <w:spacing w:line="480" w:lineRule="auto"/>
        <w:ind w:left="990" w:hanging="270"/>
        <w:rPr>
          <w:rFonts w:ascii="Times New Roman" w:hAnsi="Times New Roman" w:cs="Times New Roman"/>
          <w:sz w:val="24"/>
          <w:szCs w:val="24"/>
        </w:rPr>
      </w:pPr>
      <w:r w:rsidRPr="00B41BEE">
        <w:rPr>
          <w:rFonts w:ascii="Times New Roman" w:hAnsi="Times New Roman" w:cs="Times New Roman"/>
          <w:sz w:val="24"/>
          <w:szCs w:val="24"/>
        </w:rPr>
        <w:t>e. The authors developed their own questions to assess performance.</w:t>
      </w:r>
    </w:p>
    <w:p w14:paraId="70C42394" w14:textId="4C55EC9E" w:rsidR="009340E1" w:rsidRPr="00B41BEE" w:rsidRDefault="009340E1" w:rsidP="00B41BEE">
      <w:pPr>
        <w:pStyle w:val="NoSpacing"/>
        <w:spacing w:line="480" w:lineRule="auto"/>
        <w:ind w:left="990" w:hanging="270"/>
        <w:rPr>
          <w:rFonts w:ascii="Times New Roman" w:hAnsi="Times New Roman" w:cs="Times New Roman"/>
          <w:sz w:val="24"/>
          <w:szCs w:val="24"/>
        </w:rPr>
      </w:pPr>
      <w:r w:rsidRPr="00B41BEE">
        <w:rPr>
          <w:rFonts w:ascii="Times New Roman" w:eastAsia="Courier New" w:hAnsi="Times New Roman" w:cs="Times New Roman"/>
          <w:sz w:val="24"/>
          <w:szCs w:val="24"/>
        </w:rPr>
        <w:t xml:space="preserve">e. </w:t>
      </w:r>
      <w:r w:rsidRPr="00B41BEE">
        <w:rPr>
          <w:rFonts w:ascii="Times New Roman" w:hAnsi="Times New Roman" w:cs="Times New Roman"/>
          <w:sz w:val="24"/>
          <w:szCs w:val="24"/>
        </w:rPr>
        <w:t>This study did not use any questionnaires or surveys.</w:t>
      </w:r>
    </w:p>
    <w:p w14:paraId="24F96A35" w14:textId="09972C25" w:rsidR="009340E1" w:rsidRPr="00B41BEE" w:rsidRDefault="009340E1" w:rsidP="00B41BEE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41BEE">
        <w:rPr>
          <w:rFonts w:ascii="Times New Roman" w:eastAsia="Courier New" w:hAnsi="Times New Roman" w:cs="Times New Roman"/>
          <w:sz w:val="24"/>
          <w:szCs w:val="24"/>
        </w:rPr>
        <w:t xml:space="preserve">14. </w:t>
      </w:r>
      <w:r w:rsidRPr="00B41BEE">
        <w:rPr>
          <w:rFonts w:ascii="Times New Roman" w:hAnsi="Times New Roman" w:cs="Times New Roman"/>
          <w:sz w:val="24"/>
          <w:szCs w:val="24"/>
        </w:rPr>
        <w:t>Were any physiological measurements collected from the subjects for the purpose of this study?</w:t>
      </w:r>
    </w:p>
    <w:p w14:paraId="0F6C34E5" w14:textId="77777777" w:rsidR="009340E1" w:rsidRPr="00B41BEE" w:rsidRDefault="009340E1" w:rsidP="00B41BEE">
      <w:pPr>
        <w:pStyle w:val="NoSpacing"/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140746">
        <w:rPr>
          <w:rFonts w:ascii="Times New Roman" w:eastAsia="Courier New" w:hAnsi="Times New Roman" w:cs="Times New Roman"/>
          <w:sz w:val="24"/>
          <w:szCs w:val="24"/>
        </w:rPr>
        <w:t xml:space="preserve">a. </w:t>
      </w:r>
      <w:r w:rsidRPr="00140746">
        <w:rPr>
          <w:rFonts w:ascii="Times New Roman" w:hAnsi="Times New Roman" w:cs="Times New Roman"/>
          <w:sz w:val="24"/>
          <w:szCs w:val="24"/>
        </w:rPr>
        <w:t>Yes</w:t>
      </w:r>
    </w:p>
    <w:p w14:paraId="43D6474E" w14:textId="17633CB9" w:rsidR="00F47919" w:rsidRPr="00B41BEE" w:rsidRDefault="009340E1" w:rsidP="00B41BEE">
      <w:pPr>
        <w:pStyle w:val="NoSpacing"/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693A76">
        <w:rPr>
          <w:rFonts w:ascii="Times New Roman" w:eastAsia="Courier New" w:hAnsi="Times New Roman" w:cs="Times New Roman"/>
          <w:sz w:val="24"/>
          <w:szCs w:val="24"/>
          <w:highlight w:val="yellow"/>
        </w:rPr>
        <w:t xml:space="preserve">b. </w:t>
      </w:r>
      <w:r w:rsidRPr="00693A76">
        <w:rPr>
          <w:rFonts w:ascii="Times New Roman" w:hAnsi="Times New Roman" w:cs="Times New Roman"/>
          <w:sz w:val="24"/>
          <w:szCs w:val="24"/>
          <w:highlight w:val="yellow"/>
        </w:rPr>
        <w:t>No</w:t>
      </w:r>
    </w:p>
    <w:p w14:paraId="03B86CD4" w14:textId="07854350" w:rsidR="00F47919" w:rsidRPr="00B41BEE" w:rsidRDefault="00F47919" w:rsidP="00B41BEE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B41BEE">
        <w:rPr>
          <w:rFonts w:ascii="Times New Roman" w:hAnsi="Times New Roman" w:cs="Times New Roman"/>
          <w:b/>
          <w:sz w:val="24"/>
          <w:szCs w:val="24"/>
        </w:rPr>
        <w:t>Question 15- 16: Data Collection. (For help with these questions, refer to chapters 10 &amp; 12)</w:t>
      </w:r>
    </w:p>
    <w:p w14:paraId="69122B68" w14:textId="77777777" w:rsidR="009340E1" w:rsidRPr="00B41BEE" w:rsidRDefault="009340E1" w:rsidP="00B41BEE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41BEE">
        <w:rPr>
          <w:rFonts w:ascii="Times New Roman" w:eastAsia="Courier New" w:hAnsi="Times New Roman" w:cs="Times New Roman"/>
          <w:sz w:val="24"/>
          <w:szCs w:val="24"/>
        </w:rPr>
        <w:t xml:space="preserve">15. </w:t>
      </w:r>
      <w:r w:rsidRPr="00B41BEE">
        <w:rPr>
          <w:rFonts w:ascii="Times New Roman" w:hAnsi="Times New Roman" w:cs="Times New Roman"/>
          <w:sz w:val="24"/>
          <w:szCs w:val="24"/>
        </w:rPr>
        <w:t>Which of the following best describes the data collection process used in this study?</w:t>
      </w:r>
    </w:p>
    <w:p w14:paraId="30C6B872" w14:textId="1E740C90" w:rsidR="009340E1" w:rsidRPr="00B41BEE" w:rsidRDefault="009340E1" w:rsidP="00B41BEE">
      <w:pPr>
        <w:pStyle w:val="NoSpacing"/>
        <w:spacing w:line="480" w:lineRule="auto"/>
        <w:rPr>
          <w:rFonts w:ascii="Times New Roman" w:hAnsi="Times New Roman" w:cs="Times New Roman"/>
          <w:color w:val="FF0000"/>
          <w:sz w:val="24"/>
          <w:szCs w:val="24"/>
        </w:rPr>
      </w:pPr>
      <w:r w:rsidRPr="00B41BEE">
        <w:rPr>
          <w:rFonts w:ascii="Times New Roman" w:hAnsi="Times New Roman" w:cs="Times New Roman"/>
          <w:b/>
          <w:color w:val="FF0000"/>
          <w:sz w:val="24"/>
          <w:szCs w:val="24"/>
        </w:rPr>
        <w:t>(Select all that apply)</w:t>
      </w:r>
    </w:p>
    <w:p w14:paraId="529EAE14" w14:textId="63F36831" w:rsidR="009340E1" w:rsidRPr="00B41BEE" w:rsidRDefault="009340E1" w:rsidP="00B41BEE">
      <w:pPr>
        <w:pStyle w:val="NoSpacing"/>
        <w:spacing w:line="480" w:lineRule="auto"/>
        <w:ind w:left="990" w:hanging="270"/>
        <w:rPr>
          <w:rFonts w:ascii="Times New Roman" w:hAnsi="Times New Roman" w:cs="Times New Roman"/>
          <w:sz w:val="24"/>
          <w:szCs w:val="24"/>
        </w:rPr>
      </w:pPr>
      <w:r w:rsidRPr="00B41BEE">
        <w:rPr>
          <w:rFonts w:ascii="Times New Roman" w:eastAsia="Courier New" w:hAnsi="Times New Roman" w:cs="Times New Roman"/>
          <w:sz w:val="24"/>
          <w:szCs w:val="24"/>
        </w:rPr>
        <w:t xml:space="preserve">a. </w:t>
      </w:r>
      <w:r w:rsidRPr="00B41BEE">
        <w:rPr>
          <w:rFonts w:ascii="Times New Roman" w:hAnsi="Times New Roman" w:cs="Times New Roman"/>
          <w:sz w:val="24"/>
          <w:szCs w:val="24"/>
        </w:rPr>
        <w:t>Participants were contacted by phone by nurse researcher.</w:t>
      </w:r>
    </w:p>
    <w:p w14:paraId="2C8905BD" w14:textId="77777777" w:rsidR="009340E1" w:rsidRPr="00B41BEE" w:rsidRDefault="009340E1" w:rsidP="00B41BEE">
      <w:pPr>
        <w:pStyle w:val="NoSpacing"/>
        <w:spacing w:line="480" w:lineRule="auto"/>
        <w:ind w:left="990" w:hanging="270"/>
        <w:rPr>
          <w:rFonts w:ascii="Times New Roman" w:hAnsi="Times New Roman" w:cs="Times New Roman"/>
          <w:sz w:val="24"/>
          <w:szCs w:val="24"/>
        </w:rPr>
      </w:pPr>
      <w:r w:rsidRPr="001B0320">
        <w:rPr>
          <w:rFonts w:ascii="Times New Roman" w:eastAsia="Courier New" w:hAnsi="Times New Roman" w:cs="Times New Roman"/>
          <w:sz w:val="24"/>
          <w:szCs w:val="24"/>
        </w:rPr>
        <w:t xml:space="preserve">b. </w:t>
      </w:r>
      <w:r w:rsidRPr="001F6F60">
        <w:rPr>
          <w:rFonts w:ascii="Times New Roman" w:hAnsi="Times New Roman" w:cs="Times New Roman"/>
          <w:sz w:val="24"/>
          <w:szCs w:val="24"/>
          <w:highlight w:val="yellow"/>
        </w:rPr>
        <w:t>Participants were given the questionnaires on enrollment in the study</w:t>
      </w:r>
    </w:p>
    <w:p w14:paraId="1FAE00A6" w14:textId="77777777" w:rsidR="009340E1" w:rsidRPr="00B41BEE" w:rsidRDefault="009340E1" w:rsidP="00B41BEE">
      <w:pPr>
        <w:pStyle w:val="NoSpacing"/>
        <w:spacing w:line="480" w:lineRule="auto"/>
        <w:ind w:left="990" w:hanging="270"/>
        <w:rPr>
          <w:rFonts w:ascii="Times New Roman" w:hAnsi="Times New Roman" w:cs="Times New Roman"/>
          <w:sz w:val="24"/>
          <w:szCs w:val="24"/>
        </w:rPr>
      </w:pPr>
      <w:r w:rsidRPr="00B41BEE">
        <w:rPr>
          <w:rFonts w:ascii="Times New Roman" w:eastAsia="Courier New" w:hAnsi="Times New Roman" w:cs="Times New Roman"/>
          <w:sz w:val="24"/>
          <w:szCs w:val="24"/>
        </w:rPr>
        <w:t xml:space="preserve">c. </w:t>
      </w:r>
      <w:r w:rsidRPr="00B41BEE">
        <w:rPr>
          <w:rFonts w:ascii="Times New Roman" w:hAnsi="Times New Roman" w:cs="Times New Roman"/>
          <w:sz w:val="24"/>
          <w:szCs w:val="24"/>
        </w:rPr>
        <w:t>Questionnaires / surveys were mailed to the prospective returned in a self-addressed stamped envelope.</w:t>
      </w:r>
    </w:p>
    <w:p w14:paraId="715BA3BD" w14:textId="1037614D" w:rsidR="009340E1" w:rsidRPr="00B41BEE" w:rsidRDefault="009340E1" w:rsidP="00B41BEE">
      <w:pPr>
        <w:pStyle w:val="NoSpacing"/>
        <w:spacing w:line="480" w:lineRule="auto"/>
        <w:ind w:left="990" w:hanging="270"/>
        <w:rPr>
          <w:rFonts w:ascii="Times New Roman" w:hAnsi="Times New Roman" w:cs="Times New Roman"/>
          <w:sz w:val="24"/>
          <w:szCs w:val="24"/>
        </w:rPr>
      </w:pPr>
      <w:r w:rsidRPr="001B0320">
        <w:rPr>
          <w:rFonts w:ascii="Times New Roman" w:eastAsia="Courier New" w:hAnsi="Times New Roman" w:cs="Times New Roman"/>
          <w:sz w:val="24"/>
          <w:szCs w:val="24"/>
          <w:highlight w:val="yellow"/>
        </w:rPr>
        <w:t xml:space="preserve">d. </w:t>
      </w:r>
      <w:r w:rsidR="00286A86" w:rsidRPr="001B0320">
        <w:rPr>
          <w:rFonts w:ascii="Times New Roman" w:hAnsi="Times New Roman" w:cs="Times New Roman"/>
          <w:sz w:val="24"/>
          <w:szCs w:val="24"/>
          <w:highlight w:val="yellow"/>
        </w:rPr>
        <w:t>Researchers</w:t>
      </w:r>
      <w:r w:rsidRPr="001B0320">
        <w:rPr>
          <w:rFonts w:ascii="Times New Roman" w:hAnsi="Times New Roman" w:cs="Times New Roman"/>
          <w:sz w:val="24"/>
          <w:szCs w:val="24"/>
          <w:highlight w:val="yellow"/>
        </w:rPr>
        <w:t xml:space="preserve"> consented participants after </w:t>
      </w:r>
      <w:r w:rsidR="00286A86" w:rsidRPr="001B0320">
        <w:rPr>
          <w:rFonts w:ascii="Times New Roman" w:hAnsi="Times New Roman" w:cs="Times New Roman"/>
          <w:sz w:val="24"/>
          <w:szCs w:val="24"/>
          <w:highlight w:val="yellow"/>
        </w:rPr>
        <w:t>face to face discussion of study</w:t>
      </w:r>
    </w:p>
    <w:p w14:paraId="63A575C8" w14:textId="36DDC929" w:rsidR="009340E1" w:rsidRPr="00B41BEE" w:rsidRDefault="009340E1" w:rsidP="00B41BEE">
      <w:pPr>
        <w:pStyle w:val="NoSpacing"/>
        <w:spacing w:line="480" w:lineRule="auto"/>
        <w:ind w:left="990" w:hanging="270"/>
        <w:rPr>
          <w:rFonts w:ascii="Times New Roman" w:hAnsi="Times New Roman" w:cs="Times New Roman"/>
          <w:sz w:val="24"/>
          <w:szCs w:val="24"/>
        </w:rPr>
      </w:pPr>
      <w:r w:rsidRPr="00B41BEE">
        <w:rPr>
          <w:rFonts w:ascii="Times New Roman" w:eastAsia="Courier New" w:hAnsi="Times New Roman" w:cs="Times New Roman"/>
          <w:sz w:val="24"/>
          <w:szCs w:val="24"/>
        </w:rPr>
        <w:t xml:space="preserve">e. </w:t>
      </w:r>
      <w:r w:rsidRPr="00B41BEE">
        <w:rPr>
          <w:rFonts w:ascii="Times New Roman" w:hAnsi="Times New Roman" w:cs="Times New Roman"/>
          <w:sz w:val="24"/>
          <w:szCs w:val="24"/>
        </w:rPr>
        <w:t>Questionnaires were distributed through a Web</w:t>
      </w:r>
      <w:r w:rsidR="00DB67E7" w:rsidRPr="00B41BEE">
        <w:rPr>
          <w:rFonts w:ascii="Times New Roman" w:hAnsi="Times New Roman" w:cs="Times New Roman"/>
          <w:sz w:val="24"/>
          <w:szCs w:val="24"/>
        </w:rPr>
        <w:t>-based platform</w:t>
      </w:r>
      <w:r w:rsidRPr="00B41BEE">
        <w:rPr>
          <w:rFonts w:ascii="Times New Roman" w:hAnsi="Times New Roman" w:cs="Times New Roman"/>
          <w:sz w:val="24"/>
          <w:szCs w:val="24"/>
        </w:rPr>
        <w:t>.</w:t>
      </w:r>
    </w:p>
    <w:p w14:paraId="13A70878" w14:textId="6512A223" w:rsidR="009340E1" w:rsidRPr="00B41BEE" w:rsidRDefault="009340E1" w:rsidP="00B41BEE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41BEE">
        <w:rPr>
          <w:rFonts w:ascii="Times New Roman" w:eastAsia="Courier New" w:hAnsi="Times New Roman" w:cs="Times New Roman"/>
          <w:sz w:val="24"/>
          <w:szCs w:val="24"/>
        </w:rPr>
        <w:t xml:space="preserve">16. </w:t>
      </w:r>
      <w:r w:rsidRPr="00B41BEE">
        <w:rPr>
          <w:rFonts w:ascii="Times New Roman" w:hAnsi="Times New Roman" w:cs="Times New Roman"/>
          <w:sz w:val="24"/>
          <w:szCs w:val="24"/>
        </w:rPr>
        <w:t>Based on the study's data collection methods, if there were more than one data collector, would an estimation of inter-rater reliability be an important concept for the authors to report on for this study?</w:t>
      </w:r>
    </w:p>
    <w:p w14:paraId="09FCA070" w14:textId="77777777" w:rsidR="009340E1" w:rsidRPr="00B41BEE" w:rsidRDefault="009340E1" w:rsidP="00B41BEE">
      <w:pPr>
        <w:pStyle w:val="NoSpacing"/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8160ED">
        <w:rPr>
          <w:rFonts w:ascii="Times New Roman" w:eastAsia="Courier New" w:hAnsi="Times New Roman" w:cs="Times New Roman"/>
          <w:sz w:val="24"/>
          <w:szCs w:val="24"/>
          <w:highlight w:val="yellow"/>
        </w:rPr>
        <w:t xml:space="preserve">a. </w:t>
      </w:r>
      <w:r w:rsidRPr="008160ED">
        <w:rPr>
          <w:rFonts w:ascii="Times New Roman" w:hAnsi="Times New Roman" w:cs="Times New Roman"/>
          <w:sz w:val="24"/>
          <w:szCs w:val="24"/>
          <w:highlight w:val="yellow"/>
        </w:rPr>
        <w:t>Yes, and the authors reported their efforts to achieve inter-rater reliability</w:t>
      </w:r>
      <w:r w:rsidRPr="00B41BEE">
        <w:rPr>
          <w:rFonts w:ascii="Times New Roman" w:hAnsi="Times New Roman" w:cs="Times New Roman"/>
          <w:sz w:val="24"/>
          <w:szCs w:val="24"/>
        </w:rPr>
        <w:t>.</w:t>
      </w:r>
    </w:p>
    <w:p w14:paraId="3BA3AF0C" w14:textId="77777777" w:rsidR="009340E1" w:rsidRPr="00B41BEE" w:rsidRDefault="009340E1" w:rsidP="00B41BEE">
      <w:pPr>
        <w:pStyle w:val="NoSpacing"/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B41BEE">
        <w:rPr>
          <w:rFonts w:ascii="Times New Roman" w:eastAsia="Courier New" w:hAnsi="Times New Roman" w:cs="Times New Roman"/>
          <w:sz w:val="24"/>
          <w:szCs w:val="24"/>
        </w:rPr>
        <w:t xml:space="preserve">b. </w:t>
      </w:r>
      <w:r w:rsidRPr="00B41BEE">
        <w:rPr>
          <w:rFonts w:ascii="Times New Roman" w:hAnsi="Times New Roman" w:cs="Times New Roman"/>
          <w:sz w:val="24"/>
          <w:szCs w:val="24"/>
        </w:rPr>
        <w:t>Yes, but the authors do not discuss any efforts to achieve inter-rater reliability.</w:t>
      </w:r>
    </w:p>
    <w:p w14:paraId="117F2858" w14:textId="36863BAC" w:rsidR="009340E1" w:rsidRPr="00B41BEE" w:rsidRDefault="009340E1" w:rsidP="00B41BEE">
      <w:pPr>
        <w:pStyle w:val="NoSpacing"/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B41BEE">
        <w:rPr>
          <w:rFonts w:ascii="Times New Roman" w:eastAsia="Courier New" w:hAnsi="Times New Roman" w:cs="Times New Roman"/>
          <w:sz w:val="24"/>
          <w:szCs w:val="24"/>
        </w:rPr>
        <w:t xml:space="preserve">c. </w:t>
      </w:r>
      <w:r w:rsidRPr="00B41BEE">
        <w:rPr>
          <w:rFonts w:ascii="Times New Roman" w:hAnsi="Times New Roman" w:cs="Times New Roman"/>
          <w:sz w:val="24"/>
          <w:szCs w:val="24"/>
        </w:rPr>
        <w:t>No, the issue of inter-rater reliability does not apply here.</w:t>
      </w:r>
    </w:p>
    <w:p w14:paraId="0BBBF9B1" w14:textId="77777777" w:rsidR="009F1400" w:rsidRPr="00B41BEE" w:rsidRDefault="009F1400" w:rsidP="00B41BEE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14:paraId="0F90FEA6" w14:textId="3EF5AB43" w:rsidR="00F47919" w:rsidRPr="00B41BEE" w:rsidRDefault="00F47919" w:rsidP="00B41BEE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B41BEE">
        <w:rPr>
          <w:rFonts w:ascii="Times New Roman" w:hAnsi="Times New Roman" w:cs="Times New Roman"/>
          <w:b/>
          <w:sz w:val="24"/>
          <w:szCs w:val="24"/>
        </w:rPr>
        <w:t>Question 17 - 19:  Data Analysis. (For help with these questions, refer to chapters 11 &amp; 12)</w:t>
      </w:r>
    </w:p>
    <w:p w14:paraId="33366C0A" w14:textId="0E6F5A17" w:rsidR="009340E1" w:rsidRPr="00B41BEE" w:rsidRDefault="009340E1" w:rsidP="00B41BEE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41BEE">
        <w:rPr>
          <w:rFonts w:ascii="Times New Roman" w:eastAsia="Courier New" w:hAnsi="Times New Roman" w:cs="Times New Roman"/>
          <w:sz w:val="24"/>
          <w:szCs w:val="24"/>
        </w:rPr>
        <w:lastRenderedPageBreak/>
        <w:t xml:space="preserve">17. </w:t>
      </w:r>
      <w:r w:rsidRPr="00B41BEE">
        <w:rPr>
          <w:rFonts w:ascii="Times New Roman" w:hAnsi="Times New Roman" w:cs="Times New Roman"/>
          <w:sz w:val="24"/>
          <w:szCs w:val="24"/>
        </w:rPr>
        <w:t>What descriptive statistics are used in this study?</w:t>
      </w:r>
      <w:r w:rsidR="00460617" w:rsidRPr="00B41BEE">
        <w:rPr>
          <w:rFonts w:ascii="Times New Roman" w:hAnsi="Times New Roman" w:cs="Times New Roman"/>
          <w:sz w:val="24"/>
          <w:szCs w:val="24"/>
        </w:rPr>
        <w:t xml:space="preserve"> </w:t>
      </w:r>
      <w:r w:rsidRPr="00B41BEE">
        <w:rPr>
          <w:rFonts w:ascii="Times New Roman" w:hAnsi="Times New Roman" w:cs="Times New Roman"/>
          <w:b/>
          <w:color w:val="FF0000"/>
          <w:sz w:val="24"/>
          <w:szCs w:val="24"/>
        </w:rPr>
        <w:t>(Select all that apply)</w:t>
      </w:r>
    </w:p>
    <w:p w14:paraId="49DB9925" w14:textId="56AC15D7" w:rsidR="009340E1" w:rsidRPr="00B41BEE" w:rsidRDefault="009340E1" w:rsidP="00B41BEE">
      <w:pPr>
        <w:pStyle w:val="NoSpacing"/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1B0320">
        <w:rPr>
          <w:rFonts w:ascii="Times New Roman" w:eastAsia="Courier New" w:hAnsi="Times New Roman" w:cs="Times New Roman"/>
          <w:sz w:val="24"/>
          <w:szCs w:val="24"/>
          <w:highlight w:val="yellow"/>
        </w:rPr>
        <w:t xml:space="preserve">a. </w:t>
      </w:r>
      <w:r w:rsidRPr="001B0320">
        <w:rPr>
          <w:rFonts w:ascii="Times New Roman" w:hAnsi="Times New Roman" w:cs="Times New Roman"/>
          <w:sz w:val="24"/>
          <w:szCs w:val="24"/>
          <w:highlight w:val="yellow"/>
        </w:rPr>
        <w:t>mean</w:t>
      </w:r>
    </w:p>
    <w:p w14:paraId="088EEE4C" w14:textId="77777777" w:rsidR="009340E1" w:rsidRPr="00B41BEE" w:rsidRDefault="009340E1" w:rsidP="00B41BEE">
      <w:pPr>
        <w:pStyle w:val="NoSpacing"/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B41BEE">
        <w:rPr>
          <w:rFonts w:ascii="Times New Roman" w:eastAsia="Courier New" w:hAnsi="Times New Roman" w:cs="Times New Roman"/>
          <w:sz w:val="24"/>
          <w:szCs w:val="24"/>
        </w:rPr>
        <w:t xml:space="preserve">b. </w:t>
      </w:r>
      <w:r w:rsidRPr="00B41BEE">
        <w:rPr>
          <w:rFonts w:ascii="Times New Roman" w:hAnsi="Times New Roman" w:cs="Times New Roman"/>
          <w:sz w:val="24"/>
          <w:szCs w:val="24"/>
        </w:rPr>
        <w:t>median</w:t>
      </w:r>
    </w:p>
    <w:p w14:paraId="6E588285" w14:textId="22CEC993" w:rsidR="009340E1" w:rsidRPr="00B41BEE" w:rsidRDefault="009340E1" w:rsidP="00B41BEE">
      <w:pPr>
        <w:pStyle w:val="NoSpacing"/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B41BEE">
        <w:rPr>
          <w:rFonts w:ascii="Times New Roman" w:eastAsia="Courier New" w:hAnsi="Times New Roman" w:cs="Times New Roman"/>
          <w:sz w:val="24"/>
          <w:szCs w:val="24"/>
        </w:rPr>
        <w:t xml:space="preserve">c. </w:t>
      </w:r>
      <w:r w:rsidRPr="00B41BEE">
        <w:rPr>
          <w:rFonts w:ascii="Times New Roman" w:hAnsi="Times New Roman" w:cs="Times New Roman"/>
          <w:sz w:val="24"/>
          <w:szCs w:val="24"/>
        </w:rPr>
        <w:t>frequencies</w:t>
      </w:r>
    </w:p>
    <w:p w14:paraId="549408E6" w14:textId="7217D887" w:rsidR="009340E1" w:rsidRPr="00B41BEE" w:rsidRDefault="009340E1" w:rsidP="00B41BEE">
      <w:pPr>
        <w:pStyle w:val="NoSpacing"/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1B0320">
        <w:rPr>
          <w:rFonts w:ascii="Times New Roman" w:eastAsia="Courier New" w:hAnsi="Times New Roman" w:cs="Times New Roman"/>
          <w:sz w:val="24"/>
          <w:szCs w:val="24"/>
          <w:highlight w:val="yellow"/>
        </w:rPr>
        <w:t xml:space="preserve">d. </w:t>
      </w:r>
      <w:r w:rsidRPr="001B0320">
        <w:rPr>
          <w:rFonts w:ascii="Times New Roman" w:hAnsi="Times New Roman" w:cs="Times New Roman"/>
          <w:sz w:val="24"/>
          <w:szCs w:val="24"/>
          <w:highlight w:val="yellow"/>
        </w:rPr>
        <w:t>standard deviation</w:t>
      </w:r>
    </w:p>
    <w:p w14:paraId="2C3DE050" w14:textId="0E7B3243" w:rsidR="009340E1" w:rsidRPr="00B41BEE" w:rsidRDefault="001C6BB1" w:rsidP="00B41BEE">
      <w:pPr>
        <w:pStyle w:val="NoSpacing"/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1B0320">
        <w:rPr>
          <w:rFonts w:ascii="Times New Roman" w:eastAsia="Courier New" w:hAnsi="Times New Roman" w:cs="Times New Roman"/>
          <w:sz w:val="24"/>
          <w:szCs w:val="24"/>
          <w:highlight w:val="yellow"/>
        </w:rPr>
        <w:t>e</w:t>
      </w:r>
      <w:r w:rsidR="009340E1" w:rsidRPr="001B0320">
        <w:rPr>
          <w:rFonts w:ascii="Times New Roman" w:eastAsia="Courier New" w:hAnsi="Times New Roman" w:cs="Times New Roman"/>
          <w:sz w:val="24"/>
          <w:szCs w:val="24"/>
          <w:highlight w:val="yellow"/>
        </w:rPr>
        <w:t xml:space="preserve">. </w:t>
      </w:r>
      <w:r w:rsidR="009340E1" w:rsidRPr="001B0320">
        <w:rPr>
          <w:rFonts w:ascii="Times New Roman" w:hAnsi="Times New Roman" w:cs="Times New Roman"/>
          <w:sz w:val="24"/>
          <w:szCs w:val="24"/>
          <w:highlight w:val="yellow"/>
        </w:rPr>
        <w:t>percentage distributions</w:t>
      </w:r>
    </w:p>
    <w:p w14:paraId="5CD32285" w14:textId="730A1B22" w:rsidR="009340E1" w:rsidRPr="00B41BEE" w:rsidRDefault="001C6BB1" w:rsidP="00B41BEE">
      <w:pPr>
        <w:pStyle w:val="NoSpacing"/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1B0320">
        <w:rPr>
          <w:rFonts w:ascii="Times New Roman" w:eastAsia="Courier New" w:hAnsi="Times New Roman" w:cs="Times New Roman"/>
          <w:sz w:val="24"/>
          <w:szCs w:val="24"/>
          <w:highlight w:val="yellow"/>
        </w:rPr>
        <w:t>f</w:t>
      </w:r>
      <w:r w:rsidR="009340E1" w:rsidRPr="001B0320">
        <w:rPr>
          <w:rFonts w:ascii="Times New Roman" w:eastAsia="Courier New" w:hAnsi="Times New Roman" w:cs="Times New Roman"/>
          <w:sz w:val="24"/>
          <w:szCs w:val="24"/>
          <w:highlight w:val="yellow"/>
        </w:rPr>
        <w:t xml:space="preserve">. </w:t>
      </w:r>
      <w:r w:rsidR="009340E1" w:rsidRPr="001B0320">
        <w:rPr>
          <w:rFonts w:ascii="Times New Roman" w:hAnsi="Times New Roman" w:cs="Times New Roman"/>
          <w:sz w:val="24"/>
          <w:szCs w:val="24"/>
          <w:highlight w:val="yellow"/>
        </w:rPr>
        <w:t>range</w:t>
      </w:r>
    </w:p>
    <w:p w14:paraId="0AF7B8B9" w14:textId="551D3815" w:rsidR="00DB67E7" w:rsidRPr="00B41BEE" w:rsidRDefault="001C6BB1" w:rsidP="00B41BEE">
      <w:pPr>
        <w:pStyle w:val="NoSpacing"/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B41BEE">
        <w:rPr>
          <w:rFonts w:ascii="Times New Roman" w:eastAsia="Courier New" w:hAnsi="Times New Roman" w:cs="Times New Roman"/>
          <w:sz w:val="24"/>
          <w:szCs w:val="24"/>
        </w:rPr>
        <w:t>g</w:t>
      </w:r>
      <w:r w:rsidR="009340E1" w:rsidRPr="00B41BEE">
        <w:rPr>
          <w:rFonts w:ascii="Times New Roman" w:eastAsia="Courier New" w:hAnsi="Times New Roman" w:cs="Times New Roman"/>
          <w:sz w:val="24"/>
          <w:szCs w:val="24"/>
        </w:rPr>
        <w:t xml:space="preserve">. </w:t>
      </w:r>
      <w:r w:rsidR="009340E1" w:rsidRPr="00B41BEE">
        <w:rPr>
          <w:rFonts w:ascii="Times New Roman" w:hAnsi="Times New Roman" w:cs="Times New Roman"/>
          <w:sz w:val="24"/>
          <w:szCs w:val="24"/>
        </w:rPr>
        <w:t>Pearson correlations</w:t>
      </w:r>
    </w:p>
    <w:p w14:paraId="51563DEC" w14:textId="31A8CBB4" w:rsidR="009340E1" w:rsidRPr="00B41BEE" w:rsidRDefault="009340E1" w:rsidP="00B41BEE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41BEE">
        <w:rPr>
          <w:rFonts w:ascii="Times New Roman" w:eastAsia="Courier New" w:hAnsi="Times New Roman" w:cs="Times New Roman"/>
          <w:sz w:val="24"/>
          <w:szCs w:val="24"/>
        </w:rPr>
        <w:t xml:space="preserve">18. </w:t>
      </w:r>
      <w:r w:rsidR="00C00219" w:rsidRPr="00B41BEE">
        <w:rPr>
          <w:rFonts w:ascii="Times New Roman" w:hAnsi="Times New Roman" w:cs="Times New Roman"/>
          <w:sz w:val="24"/>
          <w:szCs w:val="24"/>
        </w:rPr>
        <w:t xml:space="preserve">Which one of these </w:t>
      </w:r>
      <w:r w:rsidRPr="00B41BEE">
        <w:rPr>
          <w:rFonts w:ascii="Times New Roman" w:hAnsi="Times New Roman" w:cs="Times New Roman"/>
          <w:sz w:val="24"/>
          <w:szCs w:val="24"/>
        </w:rPr>
        <w:t>inferential statistics were used to examine the data obtained from the subjects?</w:t>
      </w:r>
    </w:p>
    <w:p w14:paraId="570D3C58" w14:textId="4B86AEAE" w:rsidR="009340E1" w:rsidRPr="00B41BEE" w:rsidRDefault="009340E1" w:rsidP="00B41BEE">
      <w:pPr>
        <w:pStyle w:val="NoSpacing"/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B41BEE">
        <w:rPr>
          <w:rFonts w:ascii="Times New Roman" w:eastAsia="Courier New" w:hAnsi="Times New Roman" w:cs="Times New Roman"/>
          <w:sz w:val="24"/>
          <w:szCs w:val="24"/>
        </w:rPr>
        <w:t xml:space="preserve">a. </w:t>
      </w:r>
      <w:r w:rsidRPr="00B41BEE">
        <w:rPr>
          <w:rFonts w:ascii="Times New Roman" w:hAnsi="Times New Roman" w:cs="Times New Roman"/>
          <w:sz w:val="24"/>
          <w:szCs w:val="24"/>
        </w:rPr>
        <w:t>Pearson correlations</w:t>
      </w:r>
    </w:p>
    <w:p w14:paraId="31D0EA90" w14:textId="77777777" w:rsidR="009340E1" w:rsidRPr="00B41BEE" w:rsidRDefault="009340E1" w:rsidP="00B41BEE">
      <w:pPr>
        <w:pStyle w:val="NoSpacing"/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B41BEE">
        <w:rPr>
          <w:rFonts w:ascii="Times New Roman" w:eastAsia="Courier New" w:hAnsi="Times New Roman" w:cs="Times New Roman"/>
          <w:sz w:val="24"/>
          <w:szCs w:val="24"/>
        </w:rPr>
        <w:t xml:space="preserve">b. </w:t>
      </w:r>
      <w:r w:rsidRPr="00B41BEE">
        <w:rPr>
          <w:rFonts w:ascii="Times New Roman" w:hAnsi="Times New Roman" w:cs="Times New Roman"/>
          <w:sz w:val="24"/>
          <w:szCs w:val="24"/>
        </w:rPr>
        <w:t>Factor Analysis</w:t>
      </w:r>
    </w:p>
    <w:p w14:paraId="36C3740C" w14:textId="77777777" w:rsidR="009340E1" w:rsidRPr="00B41BEE" w:rsidRDefault="009340E1" w:rsidP="00B41BEE">
      <w:pPr>
        <w:pStyle w:val="NoSpacing"/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B41BEE">
        <w:rPr>
          <w:rFonts w:ascii="Times New Roman" w:eastAsia="Courier New" w:hAnsi="Times New Roman" w:cs="Times New Roman"/>
          <w:sz w:val="24"/>
          <w:szCs w:val="24"/>
        </w:rPr>
        <w:t xml:space="preserve">c. </w:t>
      </w:r>
      <w:r w:rsidRPr="00B41BEE">
        <w:rPr>
          <w:rFonts w:ascii="Times New Roman" w:hAnsi="Times New Roman" w:cs="Times New Roman"/>
          <w:sz w:val="24"/>
          <w:szCs w:val="24"/>
        </w:rPr>
        <w:t>t-Test</w:t>
      </w:r>
    </w:p>
    <w:p w14:paraId="0347D31E" w14:textId="0C7B35F9" w:rsidR="009340E1" w:rsidRPr="00B41BEE" w:rsidRDefault="009340E1" w:rsidP="00B41BEE">
      <w:pPr>
        <w:pStyle w:val="NoSpacing"/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B41BEE">
        <w:rPr>
          <w:rFonts w:ascii="Times New Roman" w:eastAsia="Courier New" w:hAnsi="Times New Roman" w:cs="Times New Roman"/>
          <w:sz w:val="24"/>
          <w:szCs w:val="24"/>
        </w:rPr>
        <w:t xml:space="preserve">d. </w:t>
      </w:r>
      <w:r w:rsidR="00DB67E7" w:rsidRPr="00B41BEE">
        <w:rPr>
          <w:rFonts w:ascii="Times New Roman" w:hAnsi="Times New Roman" w:cs="Times New Roman"/>
          <w:sz w:val="24"/>
          <w:szCs w:val="24"/>
        </w:rPr>
        <w:t>Cox</w:t>
      </w:r>
      <w:r w:rsidRPr="00B41BEE">
        <w:rPr>
          <w:rFonts w:ascii="Times New Roman" w:hAnsi="Times New Roman" w:cs="Times New Roman"/>
          <w:sz w:val="24"/>
          <w:szCs w:val="24"/>
        </w:rPr>
        <w:t xml:space="preserve"> regression analysis</w:t>
      </w:r>
    </w:p>
    <w:p w14:paraId="757AE8CE" w14:textId="3FB33230" w:rsidR="009340E1" w:rsidRPr="00B41BEE" w:rsidRDefault="009340E1" w:rsidP="00B41BEE">
      <w:pPr>
        <w:pStyle w:val="NoSpacing"/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1B0320">
        <w:rPr>
          <w:rFonts w:ascii="Times New Roman" w:eastAsia="Courier New" w:hAnsi="Times New Roman" w:cs="Times New Roman"/>
          <w:sz w:val="24"/>
          <w:szCs w:val="24"/>
          <w:highlight w:val="yellow"/>
        </w:rPr>
        <w:t xml:space="preserve">e. </w:t>
      </w:r>
      <w:r w:rsidR="004A2FBA" w:rsidRPr="001B0320">
        <w:rPr>
          <w:rFonts w:ascii="Times New Roman" w:hAnsi="Times New Roman" w:cs="Times New Roman"/>
          <w:sz w:val="24"/>
          <w:szCs w:val="24"/>
          <w:highlight w:val="yellow"/>
        </w:rPr>
        <w:t>Spearman’s Correlation Coefficient</w:t>
      </w:r>
    </w:p>
    <w:p w14:paraId="07422EE9" w14:textId="77777777" w:rsidR="009340E1" w:rsidRPr="00B41BEE" w:rsidRDefault="009340E1" w:rsidP="00B41BEE">
      <w:pPr>
        <w:pStyle w:val="NoSpacing"/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B41BEE">
        <w:rPr>
          <w:rFonts w:ascii="Times New Roman" w:eastAsia="Courier New" w:hAnsi="Times New Roman" w:cs="Times New Roman"/>
          <w:sz w:val="24"/>
          <w:szCs w:val="24"/>
        </w:rPr>
        <w:t xml:space="preserve">f. </w:t>
      </w:r>
      <w:r w:rsidRPr="00B41BEE">
        <w:rPr>
          <w:rFonts w:ascii="Times New Roman" w:hAnsi="Times New Roman" w:cs="Times New Roman"/>
          <w:sz w:val="24"/>
          <w:szCs w:val="24"/>
        </w:rPr>
        <w:t>ANOVA</w:t>
      </w:r>
    </w:p>
    <w:p w14:paraId="110E65A8" w14:textId="76EB3A50" w:rsidR="009340E1" w:rsidRPr="00B41BEE" w:rsidRDefault="009340E1" w:rsidP="00B41BEE">
      <w:pPr>
        <w:pStyle w:val="NoSpacing"/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B41BEE">
        <w:rPr>
          <w:rFonts w:ascii="Times New Roman" w:eastAsia="Courier New" w:hAnsi="Times New Roman" w:cs="Times New Roman"/>
          <w:sz w:val="24"/>
          <w:szCs w:val="24"/>
        </w:rPr>
        <w:t xml:space="preserve">g. </w:t>
      </w:r>
      <w:r w:rsidRPr="00B41BEE">
        <w:rPr>
          <w:rFonts w:ascii="Times New Roman" w:hAnsi="Times New Roman" w:cs="Times New Roman"/>
          <w:sz w:val="24"/>
          <w:szCs w:val="24"/>
        </w:rPr>
        <w:t>Logistical regression analysis</w:t>
      </w:r>
    </w:p>
    <w:p w14:paraId="392913B0" w14:textId="68D82482" w:rsidR="00620C31" w:rsidRPr="00B41BEE" w:rsidRDefault="00620C31" w:rsidP="00B41BEE">
      <w:pPr>
        <w:pStyle w:val="NoSpacing"/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B41BEE">
        <w:rPr>
          <w:rFonts w:ascii="Times New Roman" w:hAnsi="Times New Roman" w:cs="Times New Roman"/>
          <w:sz w:val="24"/>
          <w:szCs w:val="24"/>
        </w:rPr>
        <w:t>h.</w:t>
      </w:r>
      <w:r w:rsidRPr="00B41BEE">
        <w:rPr>
          <w:rFonts w:ascii="Times New Roman" w:hAnsi="Times New Roman" w:cs="Times New Roman"/>
          <w:i/>
          <w:sz w:val="24"/>
          <w:szCs w:val="24"/>
        </w:rPr>
        <w:t xml:space="preserve"> z</w:t>
      </w:r>
      <w:r w:rsidRPr="00B41BEE">
        <w:rPr>
          <w:rFonts w:ascii="Times New Roman" w:hAnsi="Times New Roman" w:cs="Times New Roman"/>
          <w:sz w:val="24"/>
          <w:szCs w:val="24"/>
        </w:rPr>
        <w:t xml:space="preserve"> score</w:t>
      </w:r>
    </w:p>
    <w:p w14:paraId="2A7B67BB" w14:textId="5CFD6447" w:rsidR="009340E1" w:rsidRPr="00B41BEE" w:rsidRDefault="00C00219" w:rsidP="00B41BEE">
      <w:pPr>
        <w:pStyle w:val="NoSpacing"/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B41BEE">
        <w:rPr>
          <w:rFonts w:ascii="Times New Roman" w:eastAsia="Courier New" w:hAnsi="Times New Roman" w:cs="Times New Roman"/>
          <w:sz w:val="24"/>
          <w:szCs w:val="24"/>
        </w:rPr>
        <w:t>i</w:t>
      </w:r>
      <w:r w:rsidR="009340E1" w:rsidRPr="00B41BEE">
        <w:rPr>
          <w:rFonts w:ascii="Times New Roman" w:eastAsia="Courier New" w:hAnsi="Times New Roman" w:cs="Times New Roman"/>
          <w:sz w:val="24"/>
          <w:szCs w:val="24"/>
        </w:rPr>
        <w:t xml:space="preserve">. </w:t>
      </w:r>
      <w:r w:rsidR="009340E1" w:rsidRPr="00B41BEE">
        <w:rPr>
          <w:rFonts w:ascii="Times New Roman" w:hAnsi="Times New Roman" w:cs="Times New Roman"/>
          <w:sz w:val="24"/>
          <w:szCs w:val="24"/>
        </w:rPr>
        <w:t>None of the above inferential statistics were used in this study.</w:t>
      </w:r>
    </w:p>
    <w:p w14:paraId="553B0B92" w14:textId="04682F13" w:rsidR="009340E1" w:rsidRPr="00B41BEE" w:rsidRDefault="009340E1" w:rsidP="00B41BEE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41BEE">
        <w:rPr>
          <w:rFonts w:ascii="Times New Roman" w:eastAsia="Courier New" w:hAnsi="Times New Roman" w:cs="Times New Roman"/>
          <w:sz w:val="24"/>
          <w:szCs w:val="24"/>
        </w:rPr>
        <w:t xml:space="preserve">19. </w:t>
      </w:r>
      <w:r w:rsidRPr="00B41BEE">
        <w:rPr>
          <w:rFonts w:ascii="Times New Roman" w:hAnsi="Times New Roman" w:cs="Times New Roman"/>
          <w:sz w:val="24"/>
          <w:szCs w:val="24"/>
        </w:rPr>
        <w:t>What is the level of significance (alpha level) set at for this study?</w:t>
      </w:r>
    </w:p>
    <w:p w14:paraId="5537CD82" w14:textId="77777777" w:rsidR="009340E1" w:rsidRPr="00B41BEE" w:rsidRDefault="009340E1" w:rsidP="00B41BEE">
      <w:pPr>
        <w:pStyle w:val="NoSpacing"/>
        <w:spacing w:line="480" w:lineRule="auto"/>
        <w:ind w:left="990" w:hanging="270"/>
        <w:rPr>
          <w:rFonts w:ascii="Times New Roman" w:hAnsi="Times New Roman" w:cs="Times New Roman"/>
          <w:sz w:val="24"/>
          <w:szCs w:val="24"/>
        </w:rPr>
      </w:pPr>
      <w:r w:rsidRPr="00B41BEE">
        <w:rPr>
          <w:rFonts w:ascii="Times New Roman" w:eastAsia="Courier New" w:hAnsi="Times New Roman" w:cs="Times New Roman"/>
          <w:sz w:val="24"/>
          <w:szCs w:val="24"/>
        </w:rPr>
        <w:t xml:space="preserve">a. </w:t>
      </w:r>
      <w:r w:rsidRPr="00B41BEE">
        <w:rPr>
          <w:rFonts w:ascii="Times New Roman" w:hAnsi="Times New Roman" w:cs="Times New Roman"/>
          <w:sz w:val="24"/>
          <w:szCs w:val="24"/>
        </w:rPr>
        <w:t>.01 or 1%</w:t>
      </w:r>
    </w:p>
    <w:p w14:paraId="58D3DC87" w14:textId="4324D878" w:rsidR="009340E1" w:rsidRPr="00B41BEE" w:rsidRDefault="009340E1" w:rsidP="00B41BEE">
      <w:pPr>
        <w:pStyle w:val="NoSpacing"/>
        <w:spacing w:line="480" w:lineRule="auto"/>
        <w:ind w:left="990" w:hanging="270"/>
        <w:rPr>
          <w:rFonts w:ascii="Times New Roman" w:hAnsi="Times New Roman" w:cs="Times New Roman"/>
          <w:sz w:val="24"/>
          <w:szCs w:val="24"/>
        </w:rPr>
      </w:pPr>
      <w:r w:rsidRPr="00B41BEE">
        <w:rPr>
          <w:rFonts w:ascii="Times New Roman" w:eastAsia="Courier New" w:hAnsi="Times New Roman" w:cs="Times New Roman"/>
          <w:sz w:val="24"/>
          <w:szCs w:val="24"/>
        </w:rPr>
        <w:t xml:space="preserve">b. </w:t>
      </w:r>
      <w:r w:rsidRPr="00B41BEE">
        <w:rPr>
          <w:rFonts w:ascii="Times New Roman" w:hAnsi="Times New Roman" w:cs="Times New Roman"/>
          <w:sz w:val="24"/>
          <w:szCs w:val="24"/>
        </w:rPr>
        <w:t>.</w:t>
      </w:r>
      <w:r w:rsidRPr="00A25DFA">
        <w:rPr>
          <w:rFonts w:ascii="Times New Roman" w:hAnsi="Times New Roman" w:cs="Times New Roman"/>
          <w:sz w:val="24"/>
          <w:szCs w:val="24"/>
          <w:highlight w:val="yellow"/>
        </w:rPr>
        <w:t>05 or 5%</w:t>
      </w:r>
    </w:p>
    <w:p w14:paraId="52BFFAE3" w14:textId="77777777" w:rsidR="009340E1" w:rsidRPr="00B41BEE" w:rsidRDefault="009340E1" w:rsidP="00B41BEE">
      <w:pPr>
        <w:pStyle w:val="NoSpacing"/>
        <w:spacing w:line="480" w:lineRule="auto"/>
        <w:ind w:left="990" w:hanging="270"/>
        <w:rPr>
          <w:rFonts w:ascii="Times New Roman" w:hAnsi="Times New Roman" w:cs="Times New Roman"/>
          <w:sz w:val="24"/>
          <w:szCs w:val="24"/>
        </w:rPr>
      </w:pPr>
      <w:r w:rsidRPr="00B41BEE">
        <w:rPr>
          <w:rFonts w:ascii="Times New Roman" w:eastAsia="Courier New" w:hAnsi="Times New Roman" w:cs="Times New Roman"/>
          <w:sz w:val="24"/>
          <w:szCs w:val="24"/>
        </w:rPr>
        <w:t xml:space="preserve">c. </w:t>
      </w:r>
      <w:r w:rsidRPr="00B41BEE">
        <w:rPr>
          <w:rFonts w:ascii="Times New Roman" w:hAnsi="Times New Roman" w:cs="Times New Roman"/>
          <w:sz w:val="24"/>
          <w:szCs w:val="24"/>
        </w:rPr>
        <w:t>.10 or 10%</w:t>
      </w:r>
    </w:p>
    <w:p w14:paraId="1D1E10CE" w14:textId="71EC0CEA" w:rsidR="007F393A" w:rsidRPr="00B41BEE" w:rsidRDefault="009340E1" w:rsidP="00B41BEE">
      <w:pPr>
        <w:pStyle w:val="NoSpacing"/>
        <w:spacing w:line="480" w:lineRule="auto"/>
        <w:ind w:left="990" w:hanging="270"/>
        <w:rPr>
          <w:rFonts w:ascii="Times New Roman" w:hAnsi="Times New Roman" w:cs="Times New Roman"/>
          <w:sz w:val="24"/>
          <w:szCs w:val="24"/>
        </w:rPr>
      </w:pPr>
      <w:r w:rsidRPr="00B41BEE">
        <w:rPr>
          <w:rFonts w:ascii="Times New Roman" w:eastAsia="Courier New" w:hAnsi="Times New Roman" w:cs="Times New Roman"/>
          <w:sz w:val="24"/>
          <w:szCs w:val="24"/>
        </w:rPr>
        <w:lastRenderedPageBreak/>
        <w:t xml:space="preserve">d. </w:t>
      </w:r>
      <w:r w:rsidRPr="00B41BEE">
        <w:rPr>
          <w:rFonts w:ascii="Times New Roman" w:hAnsi="Times New Roman" w:cs="Times New Roman"/>
          <w:sz w:val="24"/>
          <w:szCs w:val="24"/>
        </w:rPr>
        <w:t>An alpha level or level of significance chosen by the authors was not specifically mentioned in the text of the article.</w:t>
      </w:r>
    </w:p>
    <w:p w14:paraId="0E923D64" w14:textId="25E28D66" w:rsidR="009F1400" w:rsidRPr="00B41BEE" w:rsidRDefault="00F47919" w:rsidP="00B41BEE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B41BEE">
        <w:rPr>
          <w:rFonts w:ascii="Times New Roman" w:hAnsi="Times New Roman" w:cs="Times New Roman"/>
          <w:b/>
          <w:sz w:val="24"/>
          <w:szCs w:val="24"/>
        </w:rPr>
        <w:t>Question 20-25: Researcher’s Interpretation of the Findings. (For help with these questions, refer to chapters 11 &amp; 12)</w:t>
      </w:r>
    </w:p>
    <w:p w14:paraId="5E26C0D8" w14:textId="3C70D500" w:rsidR="009340E1" w:rsidRPr="00B41BEE" w:rsidRDefault="009340E1" w:rsidP="00B41BEE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41BEE">
        <w:rPr>
          <w:rFonts w:ascii="Times New Roman" w:eastAsia="Courier New" w:hAnsi="Times New Roman" w:cs="Times New Roman"/>
          <w:sz w:val="24"/>
          <w:szCs w:val="24"/>
        </w:rPr>
        <w:t xml:space="preserve">20. </w:t>
      </w:r>
      <w:r w:rsidRPr="00B41BEE">
        <w:rPr>
          <w:rFonts w:ascii="Times New Roman" w:hAnsi="Times New Roman" w:cs="Times New Roman"/>
          <w:sz w:val="24"/>
          <w:szCs w:val="24"/>
        </w:rPr>
        <w:t xml:space="preserve">There are several statistically significant findings in this study. Which of these statements from the article would be considered </w:t>
      </w:r>
      <w:r w:rsidRPr="00B41BEE">
        <w:rPr>
          <w:rFonts w:ascii="Times New Roman" w:hAnsi="Times New Roman" w:cs="Times New Roman"/>
          <w:b/>
          <w:sz w:val="24"/>
          <w:szCs w:val="24"/>
        </w:rPr>
        <w:t>a significant result</w:t>
      </w:r>
      <w:r w:rsidRPr="00B41BEE">
        <w:rPr>
          <w:rFonts w:ascii="Times New Roman" w:hAnsi="Times New Roman" w:cs="Times New Roman"/>
          <w:sz w:val="24"/>
          <w:szCs w:val="24"/>
        </w:rPr>
        <w:t>?</w:t>
      </w:r>
      <w:r w:rsidR="00460617" w:rsidRPr="00B41BE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C190364" w14:textId="686CCC33" w:rsidR="005941B7" w:rsidRPr="00B41BEE" w:rsidRDefault="005941B7" w:rsidP="00B41BEE">
      <w:pPr>
        <w:pStyle w:val="NoSpacing"/>
        <w:spacing w:line="480" w:lineRule="auto"/>
        <w:ind w:left="990" w:hanging="270"/>
        <w:rPr>
          <w:rFonts w:ascii="Times New Roman" w:hAnsi="Times New Roman" w:cs="Times New Roman"/>
          <w:sz w:val="24"/>
          <w:szCs w:val="24"/>
        </w:rPr>
      </w:pPr>
      <w:r w:rsidRPr="00B41BEE">
        <w:rPr>
          <w:rFonts w:ascii="Times New Roman" w:eastAsia="Courier New" w:hAnsi="Times New Roman" w:cs="Times New Roman"/>
          <w:sz w:val="24"/>
          <w:szCs w:val="24"/>
        </w:rPr>
        <w:t xml:space="preserve">a. </w:t>
      </w:r>
      <w:r w:rsidRPr="00B41BEE">
        <w:rPr>
          <w:rFonts w:ascii="Times New Roman" w:hAnsi="Times New Roman" w:cs="Times New Roman"/>
          <w:sz w:val="24"/>
          <w:szCs w:val="24"/>
        </w:rPr>
        <w:t>Performance in the simulation lab does not translate to actual patient care.</w:t>
      </w:r>
    </w:p>
    <w:p w14:paraId="7AF6E9DD" w14:textId="765BF6B5" w:rsidR="009340E1" w:rsidRPr="00B41BEE" w:rsidRDefault="009340E1" w:rsidP="00B41BEE">
      <w:pPr>
        <w:pStyle w:val="NoSpacing"/>
        <w:spacing w:line="480" w:lineRule="auto"/>
        <w:ind w:left="990" w:hanging="270"/>
        <w:rPr>
          <w:rFonts w:ascii="Times New Roman" w:hAnsi="Times New Roman" w:cs="Times New Roman"/>
          <w:sz w:val="24"/>
          <w:szCs w:val="24"/>
        </w:rPr>
      </w:pPr>
      <w:r w:rsidRPr="00B41BEE">
        <w:rPr>
          <w:rFonts w:ascii="Times New Roman" w:eastAsia="Courier New" w:hAnsi="Times New Roman" w:cs="Times New Roman"/>
          <w:sz w:val="24"/>
          <w:szCs w:val="24"/>
        </w:rPr>
        <w:t xml:space="preserve">b. </w:t>
      </w:r>
      <w:r w:rsidR="005941B7" w:rsidRPr="00B41BEE">
        <w:rPr>
          <w:rFonts w:ascii="Times New Roman" w:hAnsi="Times New Roman" w:cs="Times New Roman"/>
          <w:sz w:val="24"/>
          <w:szCs w:val="24"/>
        </w:rPr>
        <w:t>New graduate</w:t>
      </w:r>
      <w:r w:rsidR="00D62BAF" w:rsidRPr="00B41BEE">
        <w:rPr>
          <w:rFonts w:ascii="Times New Roman" w:hAnsi="Times New Roman" w:cs="Times New Roman"/>
          <w:sz w:val="24"/>
          <w:szCs w:val="24"/>
        </w:rPr>
        <w:t xml:space="preserve"> nurses </w:t>
      </w:r>
      <w:r w:rsidR="00620C31" w:rsidRPr="00B41BEE">
        <w:rPr>
          <w:rFonts w:ascii="Times New Roman" w:hAnsi="Times New Roman" w:cs="Times New Roman"/>
          <w:sz w:val="24"/>
          <w:szCs w:val="24"/>
        </w:rPr>
        <w:t>self-report</w:t>
      </w:r>
      <w:r w:rsidR="00A3256A" w:rsidRPr="00B41BEE">
        <w:rPr>
          <w:rFonts w:ascii="Times New Roman" w:hAnsi="Times New Roman" w:cs="Times New Roman"/>
          <w:sz w:val="24"/>
          <w:szCs w:val="24"/>
        </w:rPr>
        <w:t>ed</w:t>
      </w:r>
      <w:r w:rsidR="00620C31" w:rsidRPr="00B41BEE">
        <w:rPr>
          <w:rFonts w:ascii="Times New Roman" w:hAnsi="Times New Roman" w:cs="Times New Roman"/>
          <w:sz w:val="24"/>
          <w:szCs w:val="24"/>
        </w:rPr>
        <w:t xml:space="preserve"> that they have difficulty providing safe care</w:t>
      </w:r>
      <w:r w:rsidR="005941B7" w:rsidRPr="00B41BEE">
        <w:rPr>
          <w:rFonts w:ascii="Times New Roman" w:hAnsi="Times New Roman" w:cs="Times New Roman"/>
          <w:sz w:val="24"/>
          <w:szCs w:val="24"/>
        </w:rPr>
        <w:t>.</w:t>
      </w:r>
    </w:p>
    <w:p w14:paraId="18A04BFA" w14:textId="77777777" w:rsidR="009E6DB1" w:rsidRPr="00B41BEE" w:rsidRDefault="009E6DB1" w:rsidP="00B41BEE">
      <w:pPr>
        <w:autoSpaceDE w:val="0"/>
        <w:autoSpaceDN w:val="0"/>
        <w:adjustRightInd w:val="0"/>
        <w:spacing w:after="0" w:line="480" w:lineRule="auto"/>
        <w:rPr>
          <w:rFonts w:ascii="Times New Roman" w:eastAsiaTheme="minorEastAsia" w:hAnsi="Times New Roman" w:cs="Times New Roman"/>
          <w:i/>
          <w:sz w:val="24"/>
          <w:szCs w:val="24"/>
        </w:rPr>
      </w:pPr>
      <w:r w:rsidRPr="00B41BEE">
        <w:rPr>
          <w:rFonts w:ascii="Times New Roman" w:eastAsia="Courier New" w:hAnsi="Times New Roman" w:cs="Times New Roman"/>
          <w:sz w:val="24"/>
          <w:szCs w:val="24"/>
        </w:rPr>
        <w:t xml:space="preserve">             </w:t>
      </w:r>
      <w:r w:rsidR="009340E1" w:rsidRPr="00B41BEE">
        <w:rPr>
          <w:rFonts w:ascii="Times New Roman" w:eastAsia="Courier New" w:hAnsi="Times New Roman" w:cs="Times New Roman"/>
          <w:sz w:val="24"/>
          <w:szCs w:val="24"/>
        </w:rPr>
        <w:t xml:space="preserve">c. </w:t>
      </w:r>
      <w:r w:rsidRPr="00B41BEE">
        <w:rPr>
          <w:rFonts w:ascii="Times New Roman" w:eastAsiaTheme="minorEastAsia" w:hAnsi="Times New Roman" w:cs="Times New Roman"/>
          <w:sz w:val="24"/>
          <w:szCs w:val="24"/>
        </w:rPr>
        <w:t xml:space="preserve">The majority of the sample, ranked themselves as </w:t>
      </w:r>
      <w:r w:rsidRPr="00B41BEE">
        <w:rPr>
          <w:rFonts w:ascii="Times New Roman" w:eastAsiaTheme="minorEastAsia" w:hAnsi="Times New Roman" w:cs="Times New Roman"/>
          <w:i/>
          <w:sz w:val="24"/>
          <w:szCs w:val="24"/>
        </w:rPr>
        <w:t>know in theory, competent in practice</w:t>
      </w:r>
    </w:p>
    <w:p w14:paraId="2DB3657B" w14:textId="724D723C" w:rsidR="009E6DB1" w:rsidRPr="00B41BEE" w:rsidRDefault="009E6DB1" w:rsidP="00B41BEE">
      <w:pPr>
        <w:autoSpaceDE w:val="0"/>
        <w:autoSpaceDN w:val="0"/>
        <w:adjustRightInd w:val="0"/>
        <w:spacing w:after="0" w:line="480" w:lineRule="auto"/>
        <w:rPr>
          <w:rFonts w:ascii="Times New Roman" w:eastAsiaTheme="minorEastAsia" w:hAnsi="Times New Roman" w:cs="Times New Roman"/>
          <w:i/>
          <w:sz w:val="24"/>
          <w:szCs w:val="24"/>
        </w:rPr>
      </w:pPr>
      <w:r w:rsidRPr="00B41BEE">
        <w:rPr>
          <w:rFonts w:ascii="Times New Roman" w:eastAsiaTheme="minorEastAsia" w:hAnsi="Times New Roman" w:cs="Times New Roman"/>
          <w:i/>
          <w:sz w:val="24"/>
          <w:szCs w:val="24"/>
        </w:rPr>
        <w:t xml:space="preserve">                  </w:t>
      </w:r>
      <w:proofErr w:type="gramStart"/>
      <w:r w:rsidRPr="00B41BEE">
        <w:rPr>
          <w:rFonts w:ascii="Times New Roman" w:eastAsiaTheme="minorEastAsia" w:hAnsi="Times New Roman" w:cs="Times New Roman"/>
          <w:i/>
          <w:sz w:val="24"/>
          <w:szCs w:val="24"/>
        </w:rPr>
        <w:t>without</w:t>
      </w:r>
      <w:proofErr w:type="gramEnd"/>
      <w:r w:rsidRPr="00B41BEE">
        <w:rPr>
          <w:rFonts w:ascii="Times New Roman" w:eastAsiaTheme="minorEastAsia" w:hAnsi="Times New Roman" w:cs="Times New Roman"/>
          <w:i/>
          <w:sz w:val="24"/>
          <w:szCs w:val="24"/>
        </w:rPr>
        <w:t xml:space="preserve"> supervision</w:t>
      </w:r>
      <w:r w:rsidR="005941B7" w:rsidRPr="00B41BEE">
        <w:rPr>
          <w:rFonts w:ascii="Times New Roman" w:eastAsiaTheme="minorEastAsia" w:hAnsi="Times New Roman" w:cs="Times New Roman"/>
          <w:i/>
          <w:sz w:val="24"/>
          <w:szCs w:val="24"/>
        </w:rPr>
        <w:t xml:space="preserve">, </w:t>
      </w:r>
      <w:r w:rsidR="005941B7" w:rsidRPr="00B41BEE">
        <w:rPr>
          <w:rFonts w:ascii="Times New Roman" w:eastAsiaTheme="minorEastAsia" w:hAnsi="Times New Roman" w:cs="Times New Roman"/>
          <w:sz w:val="24"/>
          <w:szCs w:val="24"/>
        </w:rPr>
        <w:t>but 66%</w:t>
      </w:r>
      <w:r w:rsidR="005941B7" w:rsidRPr="00B41BEE">
        <w:rPr>
          <w:rFonts w:ascii="Times New Roman" w:eastAsiaTheme="minorEastAsia" w:hAnsi="Times New Roman" w:cs="Times New Roman"/>
          <w:i/>
          <w:sz w:val="24"/>
          <w:szCs w:val="24"/>
        </w:rPr>
        <w:t xml:space="preserve"> </w:t>
      </w:r>
      <w:r w:rsidR="005941B7" w:rsidRPr="00B41BEE">
        <w:rPr>
          <w:rFonts w:ascii="Times New Roman" w:eastAsiaTheme="minorEastAsia" w:hAnsi="Times New Roman" w:cs="Times New Roman"/>
          <w:sz w:val="24"/>
          <w:szCs w:val="24"/>
        </w:rPr>
        <w:t>did not complete the procedural steps to assure competency.</w:t>
      </w:r>
      <w:r w:rsidR="005941B7" w:rsidRPr="00B41BEE">
        <w:rPr>
          <w:rFonts w:ascii="Times New Roman" w:eastAsiaTheme="minorEastAsia" w:hAnsi="Times New Roman" w:cs="Times New Roman"/>
          <w:i/>
          <w:sz w:val="24"/>
          <w:szCs w:val="24"/>
        </w:rPr>
        <w:t xml:space="preserve"> </w:t>
      </w:r>
      <w:r w:rsidR="00D706D0" w:rsidRPr="00B41BEE">
        <w:rPr>
          <w:rFonts w:ascii="Times New Roman" w:eastAsia="Courier New" w:hAnsi="Times New Roman" w:cs="Times New Roman"/>
          <w:i/>
          <w:sz w:val="24"/>
          <w:szCs w:val="24"/>
        </w:rPr>
        <w:t xml:space="preserve">             </w:t>
      </w:r>
    </w:p>
    <w:p w14:paraId="2047ED98" w14:textId="69247995" w:rsidR="009E6DB1" w:rsidRPr="00140746" w:rsidRDefault="009340E1" w:rsidP="00B41BEE">
      <w:pPr>
        <w:pStyle w:val="NoSpacing"/>
        <w:spacing w:line="480" w:lineRule="auto"/>
        <w:ind w:left="990" w:hanging="270"/>
        <w:rPr>
          <w:rFonts w:ascii="Times New Roman" w:eastAsiaTheme="minorEastAsia" w:hAnsi="Times New Roman" w:cs="Times New Roman"/>
          <w:sz w:val="24"/>
          <w:szCs w:val="24"/>
          <w:highlight w:val="yellow"/>
        </w:rPr>
      </w:pPr>
      <w:r w:rsidRPr="00140746">
        <w:rPr>
          <w:rFonts w:ascii="Times New Roman" w:eastAsia="Courier New" w:hAnsi="Times New Roman" w:cs="Times New Roman"/>
          <w:sz w:val="24"/>
          <w:szCs w:val="24"/>
          <w:highlight w:val="yellow"/>
        </w:rPr>
        <w:t xml:space="preserve">d. </w:t>
      </w:r>
      <w:r w:rsidR="00D706D0" w:rsidRPr="00140746">
        <w:rPr>
          <w:rFonts w:ascii="Times New Roman" w:eastAsiaTheme="minorEastAsia" w:hAnsi="Times New Roman" w:cs="Times New Roman"/>
          <w:sz w:val="24"/>
          <w:szCs w:val="24"/>
          <w:highlight w:val="yellow"/>
        </w:rPr>
        <w:t>A statistically s</w:t>
      </w:r>
      <w:r w:rsidR="001F3AC1" w:rsidRPr="00140746">
        <w:rPr>
          <w:rFonts w:ascii="Times New Roman" w:eastAsiaTheme="minorEastAsia" w:hAnsi="Times New Roman" w:cs="Times New Roman"/>
          <w:sz w:val="24"/>
          <w:szCs w:val="24"/>
          <w:highlight w:val="yellow"/>
        </w:rPr>
        <w:t xml:space="preserve">ignificant correlation, </w:t>
      </w:r>
      <w:r w:rsidR="001F3AC1" w:rsidRPr="00140746">
        <w:rPr>
          <w:rFonts w:ascii="Times New Roman" w:eastAsiaTheme="minorEastAsia" w:hAnsi="Times New Roman" w:cs="Times New Roman"/>
          <w:i/>
          <w:sz w:val="24"/>
          <w:szCs w:val="24"/>
          <w:highlight w:val="yellow"/>
        </w:rPr>
        <w:t>rs</w:t>
      </w:r>
      <w:r w:rsidR="001F3AC1" w:rsidRPr="00140746">
        <w:rPr>
          <w:rFonts w:ascii="Times New Roman" w:eastAsiaTheme="minorEastAsia" w:hAnsi="Times New Roman" w:cs="Times New Roman"/>
          <w:sz w:val="24"/>
          <w:szCs w:val="24"/>
          <w:highlight w:val="yellow"/>
        </w:rPr>
        <w:t>(45) =</w:t>
      </w:r>
      <w:r w:rsidR="00D706D0" w:rsidRPr="00140746">
        <w:rPr>
          <w:rFonts w:ascii="Times New Roman" w:eastAsiaTheme="minorEastAsia" w:hAnsi="Times New Roman" w:cs="Times New Roman"/>
          <w:sz w:val="24"/>
          <w:szCs w:val="24"/>
          <w:highlight w:val="yellow"/>
        </w:rPr>
        <w:t xml:space="preserve"> 0.859, between the procedural steps </w:t>
      </w:r>
    </w:p>
    <w:p w14:paraId="21D89DA1" w14:textId="7F57439D" w:rsidR="009340E1" w:rsidRPr="00B41BEE" w:rsidRDefault="009E6DB1" w:rsidP="00B41BEE">
      <w:pPr>
        <w:autoSpaceDE w:val="0"/>
        <w:autoSpaceDN w:val="0"/>
        <w:adjustRightInd w:val="0"/>
        <w:spacing w:after="0"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140746">
        <w:rPr>
          <w:rFonts w:ascii="Times New Roman" w:eastAsiaTheme="minorEastAsia" w:hAnsi="Times New Roman" w:cs="Times New Roman"/>
          <w:sz w:val="24"/>
          <w:szCs w:val="24"/>
          <w:highlight w:val="yellow"/>
        </w:rPr>
        <w:t xml:space="preserve">                 </w:t>
      </w:r>
      <w:proofErr w:type="gramStart"/>
      <w:r w:rsidR="00D706D0" w:rsidRPr="00140746">
        <w:rPr>
          <w:rFonts w:ascii="Times New Roman" w:eastAsiaTheme="minorEastAsia" w:hAnsi="Times New Roman" w:cs="Times New Roman"/>
          <w:sz w:val="24"/>
          <w:szCs w:val="24"/>
          <w:highlight w:val="yellow"/>
        </w:rPr>
        <w:t>assessment</w:t>
      </w:r>
      <w:proofErr w:type="gramEnd"/>
      <w:r w:rsidR="00D706D0" w:rsidRPr="00140746">
        <w:rPr>
          <w:rFonts w:ascii="Times New Roman" w:eastAsiaTheme="minorEastAsia" w:hAnsi="Times New Roman" w:cs="Times New Roman"/>
          <w:sz w:val="24"/>
          <w:szCs w:val="24"/>
          <w:highlight w:val="yellow"/>
        </w:rPr>
        <w:t xml:space="preserve"> and the</w:t>
      </w:r>
      <w:r w:rsidRPr="00140746">
        <w:rPr>
          <w:rFonts w:ascii="Times New Roman" w:eastAsiaTheme="minorEastAsia" w:hAnsi="Times New Roman" w:cs="Times New Roman"/>
          <w:sz w:val="24"/>
          <w:szCs w:val="24"/>
          <w:highlight w:val="yellow"/>
        </w:rPr>
        <w:t xml:space="preserve"> </w:t>
      </w:r>
      <w:r w:rsidR="00D706D0" w:rsidRPr="00140746">
        <w:rPr>
          <w:rFonts w:ascii="Times New Roman" w:eastAsiaTheme="minorEastAsia" w:hAnsi="Times New Roman" w:cs="Times New Roman"/>
          <w:sz w:val="24"/>
          <w:szCs w:val="24"/>
          <w:highlight w:val="yellow"/>
        </w:rPr>
        <w:t>competency score was noted.</w:t>
      </w:r>
    </w:p>
    <w:p w14:paraId="11EC1561" w14:textId="07A4030F" w:rsidR="009340E1" w:rsidRPr="00B41BEE" w:rsidRDefault="009340E1" w:rsidP="00B41BEE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41BEE">
        <w:rPr>
          <w:rFonts w:ascii="Times New Roman" w:eastAsia="Courier New" w:hAnsi="Times New Roman" w:cs="Times New Roman"/>
          <w:sz w:val="24"/>
          <w:szCs w:val="24"/>
        </w:rPr>
        <w:t xml:space="preserve">21. </w:t>
      </w:r>
      <w:r w:rsidRPr="00B41BEE">
        <w:rPr>
          <w:rFonts w:ascii="Times New Roman" w:hAnsi="Times New Roman" w:cs="Times New Roman"/>
          <w:sz w:val="24"/>
          <w:szCs w:val="24"/>
        </w:rPr>
        <w:t xml:space="preserve">Which </w:t>
      </w:r>
      <w:r w:rsidR="002B7EE7" w:rsidRPr="00B41BEE">
        <w:rPr>
          <w:rFonts w:ascii="Times New Roman" w:hAnsi="Times New Roman" w:cs="Times New Roman"/>
          <w:sz w:val="24"/>
          <w:szCs w:val="24"/>
        </w:rPr>
        <w:t xml:space="preserve">one </w:t>
      </w:r>
      <w:r w:rsidRPr="00B41BEE">
        <w:rPr>
          <w:rFonts w:ascii="Times New Roman" w:hAnsi="Times New Roman" w:cs="Times New Roman"/>
          <w:sz w:val="24"/>
          <w:szCs w:val="24"/>
        </w:rPr>
        <w:t xml:space="preserve">of these statements from the article would be considered a </w:t>
      </w:r>
      <w:r w:rsidRPr="00B41BEE">
        <w:rPr>
          <w:rFonts w:ascii="Times New Roman" w:hAnsi="Times New Roman" w:cs="Times New Roman"/>
          <w:b/>
          <w:sz w:val="24"/>
          <w:szCs w:val="24"/>
        </w:rPr>
        <w:t>non-significant result</w:t>
      </w:r>
      <w:r w:rsidRPr="00B41BEE">
        <w:rPr>
          <w:rFonts w:ascii="Times New Roman" w:hAnsi="Times New Roman" w:cs="Times New Roman"/>
          <w:sz w:val="24"/>
          <w:szCs w:val="24"/>
        </w:rPr>
        <w:t>?</w:t>
      </w:r>
    </w:p>
    <w:p w14:paraId="28FCDDA4" w14:textId="37593A7F" w:rsidR="009340E1" w:rsidRPr="00B41BEE" w:rsidRDefault="009340E1" w:rsidP="00B41BEE">
      <w:pPr>
        <w:pStyle w:val="NoSpacing"/>
        <w:spacing w:line="480" w:lineRule="auto"/>
        <w:ind w:left="990" w:hanging="270"/>
        <w:rPr>
          <w:rFonts w:ascii="Times New Roman" w:hAnsi="Times New Roman" w:cs="Times New Roman"/>
          <w:sz w:val="24"/>
          <w:szCs w:val="24"/>
        </w:rPr>
      </w:pPr>
      <w:r w:rsidRPr="008160ED">
        <w:rPr>
          <w:rFonts w:ascii="Times New Roman" w:eastAsia="Courier New" w:hAnsi="Times New Roman" w:cs="Times New Roman"/>
          <w:sz w:val="24"/>
          <w:szCs w:val="24"/>
          <w:highlight w:val="yellow"/>
        </w:rPr>
        <w:t xml:space="preserve">a. </w:t>
      </w:r>
      <w:r w:rsidRPr="008160ED">
        <w:rPr>
          <w:rFonts w:ascii="Times New Roman" w:hAnsi="Times New Roman" w:cs="Times New Roman"/>
          <w:sz w:val="24"/>
          <w:szCs w:val="24"/>
          <w:highlight w:val="yellow"/>
        </w:rPr>
        <w:t xml:space="preserve">There </w:t>
      </w:r>
      <w:r w:rsidR="009B1F03" w:rsidRPr="008160ED">
        <w:rPr>
          <w:rFonts w:ascii="Times New Roman" w:hAnsi="Times New Roman" w:cs="Times New Roman"/>
          <w:sz w:val="24"/>
          <w:szCs w:val="24"/>
          <w:highlight w:val="yellow"/>
        </w:rPr>
        <w:t>was a</w:t>
      </w:r>
      <w:r w:rsidRPr="008160ED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r w:rsidR="001F3AC1" w:rsidRPr="008160ED">
        <w:rPr>
          <w:rFonts w:ascii="Times New Roman" w:hAnsi="Times New Roman" w:cs="Times New Roman"/>
          <w:sz w:val="24"/>
          <w:szCs w:val="24"/>
          <w:highlight w:val="yellow"/>
        </w:rPr>
        <w:t xml:space="preserve">lack of </w:t>
      </w:r>
      <w:r w:rsidRPr="008160ED">
        <w:rPr>
          <w:rFonts w:ascii="Times New Roman" w:hAnsi="Times New Roman" w:cs="Times New Roman"/>
          <w:sz w:val="24"/>
          <w:szCs w:val="24"/>
          <w:highlight w:val="yellow"/>
        </w:rPr>
        <w:t xml:space="preserve">relationship between </w:t>
      </w:r>
      <w:r w:rsidR="005941B7" w:rsidRPr="008160ED">
        <w:rPr>
          <w:rFonts w:ascii="Times New Roman" w:hAnsi="Times New Roman" w:cs="Times New Roman"/>
          <w:sz w:val="24"/>
          <w:szCs w:val="24"/>
          <w:highlight w:val="yellow"/>
        </w:rPr>
        <w:t>the procedural steps assessment and the competency score.</w:t>
      </w:r>
    </w:p>
    <w:p w14:paraId="07CFA749" w14:textId="74A1F51D" w:rsidR="009340E1" w:rsidRPr="00B41BEE" w:rsidRDefault="009340E1" w:rsidP="00B41BEE">
      <w:pPr>
        <w:pStyle w:val="NoSpacing"/>
        <w:spacing w:line="480" w:lineRule="auto"/>
        <w:ind w:left="990" w:hanging="270"/>
        <w:rPr>
          <w:rFonts w:ascii="Times New Roman" w:hAnsi="Times New Roman" w:cs="Times New Roman"/>
          <w:sz w:val="24"/>
          <w:szCs w:val="24"/>
        </w:rPr>
      </w:pPr>
      <w:r w:rsidRPr="00B41BEE">
        <w:rPr>
          <w:rFonts w:ascii="Times New Roman" w:eastAsia="Courier New" w:hAnsi="Times New Roman" w:cs="Times New Roman"/>
          <w:sz w:val="24"/>
          <w:szCs w:val="24"/>
        </w:rPr>
        <w:t xml:space="preserve">b. </w:t>
      </w:r>
      <w:r w:rsidR="00CB5F6E" w:rsidRPr="00B41BEE">
        <w:rPr>
          <w:rFonts w:ascii="Times New Roman" w:hAnsi="Times New Roman" w:cs="Times New Roman"/>
          <w:sz w:val="24"/>
          <w:szCs w:val="24"/>
        </w:rPr>
        <w:t>There was a lack of a relationship between self-efficacy of the new graduates and the performance of a psychmotor skill.</w:t>
      </w:r>
    </w:p>
    <w:p w14:paraId="5CC124BC" w14:textId="5A4BD8D3" w:rsidR="009B1F03" w:rsidRPr="00B41BEE" w:rsidRDefault="009340E1" w:rsidP="00B41BEE">
      <w:pPr>
        <w:pStyle w:val="NoSpacing"/>
        <w:spacing w:line="480" w:lineRule="auto"/>
        <w:ind w:left="990" w:hanging="270"/>
        <w:rPr>
          <w:rFonts w:ascii="Times New Roman" w:hAnsi="Times New Roman" w:cs="Times New Roman"/>
          <w:sz w:val="24"/>
          <w:szCs w:val="24"/>
        </w:rPr>
      </w:pPr>
      <w:r w:rsidRPr="008160ED">
        <w:rPr>
          <w:rFonts w:ascii="Times New Roman" w:eastAsia="Courier New" w:hAnsi="Times New Roman" w:cs="Times New Roman"/>
          <w:sz w:val="24"/>
          <w:szCs w:val="24"/>
        </w:rPr>
        <w:t xml:space="preserve">c. </w:t>
      </w:r>
      <w:r w:rsidR="00006153" w:rsidRPr="008160ED">
        <w:rPr>
          <w:rFonts w:ascii="Times New Roman" w:hAnsi="Times New Roman" w:cs="Times New Roman"/>
          <w:sz w:val="24"/>
          <w:szCs w:val="24"/>
        </w:rPr>
        <w:t>There was a 100% consensus in the rating of non-demonstration of competency.</w:t>
      </w:r>
    </w:p>
    <w:p w14:paraId="327A7530" w14:textId="08FC67C9" w:rsidR="005941B7" w:rsidRPr="00B41BEE" w:rsidRDefault="005941B7" w:rsidP="00B41BEE">
      <w:pPr>
        <w:autoSpaceDE w:val="0"/>
        <w:autoSpaceDN w:val="0"/>
        <w:adjustRightInd w:val="0"/>
        <w:spacing w:after="0" w:line="480" w:lineRule="auto"/>
        <w:rPr>
          <w:rFonts w:ascii="Times New Roman" w:eastAsiaTheme="minorEastAsia" w:hAnsi="Times New Roman" w:cs="Times New Roman"/>
          <w:i/>
          <w:sz w:val="24"/>
          <w:szCs w:val="24"/>
        </w:rPr>
      </w:pPr>
      <w:r w:rsidRPr="00B41BEE">
        <w:rPr>
          <w:rFonts w:ascii="Times New Roman" w:eastAsia="Courier New" w:hAnsi="Times New Roman" w:cs="Times New Roman"/>
          <w:sz w:val="24"/>
          <w:szCs w:val="24"/>
        </w:rPr>
        <w:t xml:space="preserve">             </w:t>
      </w:r>
      <w:r w:rsidR="009340E1" w:rsidRPr="00B41BEE">
        <w:rPr>
          <w:rFonts w:ascii="Times New Roman" w:eastAsia="Courier New" w:hAnsi="Times New Roman" w:cs="Times New Roman"/>
          <w:sz w:val="24"/>
          <w:szCs w:val="24"/>
        </w:rPr>
        <w:t xml:space="preserve">d. </w:t>
      </w:r>
      <w:r w:rsidRPr="00B41BEE">
        <w:rPr>
          <w:rFonts w:ascii="Times New Roman" w:eastAsiaTheme="minorEastAsia" w:hAnsi="Times New Roman" w:cs="Times New Roman"/>
          <w:sz w:val="24"/>
          <w:szCs w:val="24"/>
        </w:rPr>
        <w:t xml:space="preserve">The majority of the sample, ranked themselves as </w:t>
      </w:r>
      <w:r w:rsidRPr="00B41BEE">
        <w:rPr>
          <w:rFonts w:ascii="Times New Roman" w:eastAsiaTheme="minorEastAsia" w:hAnsi="Times New Roman" w:cs="Times New Roman"/>
          <w:i/>
          <w:sz w:val="24"/>
          <w:szCs w:val="24"/>
        </w:rPr>
        <w:t>know in theory, competent in practice</w:t>
      </w:r>
    </w:p>
    <w:p w14:paraId="63435884" w14:textId="51C9DBC4" w:rsidR="009340E1" w:rsidRPr="00B41BEE" w:rsidRDefault="005941B7" w:rsidP="00B41BEE">
      <w:pPr>
        <w:autoSpaceDE w:val="0"/>
        <w:autoSpaceDN w:val="0"/>
        <w:adjustRightInd w:val="0"/>
        <w:spacing w:after="0" w:line="480" w:lineRule="auto"/>
        <w:rPr>
          <w:rFonts w:ascii="Times New Roman" w:eastAsiaTheme="minorEastAsia" w:hAnsi="Times New Roman" w:cs="Times New Roman"/>
          <w:i/>
          <w:sz w:val="24"/>
          <w:szCs w:val="24"/>
        </w:rPr>
      </w:pPr>
      <w:r w:rsidRPr="00B41BEE">
        <w:rPr>
          <w:rFonts w:ascii="Times New Roman" w:eastAsiaTheme="minorEastAsia" w:hAnsi="Times New Roman" w:cs="Times New Roman"/>
          <w:i/>
          <w:sz w:val="24"/>
          <w:szCs w:val="24"/>
        </w:rPr>
        <w:t xml:space="preserve">                  </w:t>
      </w:r>
      <w:proofErr w:type="gramStart"/>
      <w:r w:rsidRPr="00B41BEE">
        <w:rPr>
          <w:rFonts w:ascii="Times New Roman" w:eastAsiaTheme="minorEastAsia" w:hAnsi="Times New Roman" w:cs="Times New Roman"/>
          <w:i/>
          <w:sz w:val="24"/>
          <w:szCs w:val="24"/>
        </w:rPr>
        <w:t>without</w:t>
      </w:r>
      <w:proofErr w:type="gramEnd"/>
      <w:r w:rsidRPr="00B41BEE">
        <w:rPr>
          <w:rFonts w:ascii="Times New Roman" w:eastAsiaTheme="minorEastAsia" w:hAnsi="Times New Roman" w:cs="Times New Roman"/>
          <w:i/>
          <w:sz w:val="24"/>
          <w:szCs w:val="24"/>
        </w:rPr>
        <w:t xml:space="preserve"> supervision.</w:t>
      </w:r>
      <w:r w:rsidRPr="00B41BEE">
        <w:rPr>
          <w:rFonts w:ascii="Times New Roman" w:eastAsia="Courier New" w:hAnsi="Times New Roman" w:cs="Times New Roman"/>
          <w:i/>
          <w:sz w:val="24"/>
          <w:szCs w:val="24"/>
        </w:rPr>
        <w:t xml:space="preserve">             </w:t>
      </w:r>
    </w:p>
    <w:p w14:paraId="1E8A297F" w14:textId="3A161D1B" w:rsidR="009340E1" w:rsidRPr="00B41BEE" w:rsidRDefault="009340E1" w:rsidP="00B41BEE">
      <w:pPr>
        <w:pStyle w:val="NoSpacing"/>
        <w:spacing w:line="480" w:lineRule="auto"/>
        <w:rPr>
          <w:rFonts w:ascii="Times New Roman" w:hAnsi="Times New Roman" w:cs="Times New Roman"/>
          <w:color w:val="FF0000"/>
          <w:sz w:val="24"/>
          <w:szCs w:val="24"/>
        </w:rPr>
      </w:pPr>
      <w:r w:rsidRPr="00B41BEE">
        <w:rPr>
          <w:rFonts w:ascii="Times New Roman" w:eastAsia="Courier New" w:hAnsi="Times New Roman" w:cs="Times New Roman"/>
          <w:sz w:val="24"/>
          <w:szCs w:val="24"/>
        </w:rPr>
        <w:t xml:space="preserve">22. </w:t>
      </w:r>
      <w:r w:rsidRPr="00B41BEE">
        <w:rPr>
          <w:rFonts w:ascii="Times New Roman" w:hAnsi="Times New Roman" w:cs="Times New Roman"/>
          <w:sz w:val="24"/>
          <w:szCs w:val="24"/>
        </w:rPr>
        <w:t xml:space="preserve">Which one of these statements from the article would be considered </w:t>
      </w:r>
      <w:r w:rsidRPr="00B41BEE">
        <w:rPr>
          <w:rFonts w:ascii="Times New Roman" w:hAnsi="Times New Roman" w:cs="Times New Roman"/>
          <w:b/>
          <w:sz w:val="24"/>
          <w:szCs w:val="24"/>
        </w:rPr>
        <w:t>clinically important</w:t>
      </w:r>
      <w:r w:rsidRPr="00B41BEE">
        <w:rPr>
          <w:rFonts w:ascii="Times New Roman" w:hAnsi="Times New Roman" w:cs="Times New Roman"/>
          <w:sz w:val="24"/>
          <w:szCs w:val="24"/>
        </w:rPr>
        <w:t>?</w:t>
      </w:r>
      <w:r w:rsidR="00665D78" w:rsidRPr="00B41BEE">
        <w:rPr>
          <w:rFonts w:ascii="Times New Roman" w:hAnsi="Times New Roman" w:cs="Times New Roman"/>
          <w:sz w:val="24"/>
          <w:szCs w:val="24"/>
        </w:rPr>
        <w:t xml:space="preserve"> </w:t>
      </w:r>
      <w:r w:rsidR="00665D78" w:rsidRPr="00B41BEE">
        <w:rPr>
          <w:rFonts w:ascii="Times New Roman" w:hAnsi="Times New Roman" w:cs="Times New Roman"/>
          <w:b/>
          <w:color w:val="FF0000"/>
          <w:sz w:val="24"/>
          <w:szCs w:val="24"/>
        </w:rPr>
        <w:t>(Select all that apply)</w:t>
      </w:r>
    </w:p>
    <w:p w14:paraId="6F58C76C" w14:textId="77777777" w:rsidR="009E6DB1" w:rsidRPr="008160ED" w:rsidRDefault="009E6DB1" w:rsidP="00B41BEE">
      <w:pPr>
        <w:autoSpaceDE w:val="0"/>
        <w:autoSpaceDN w:val="0"/>
        <w:adjustRightInd w:val="0"/>
        <w:spacing w:after="0" w:line="480" w:lineRule="auto"/>
        <w:rPr>
          <w:rFonts w:ascii="Times New Roman" w:eastAsiaTheme="minorEastAsia" w:hAnsi="Times New Roman" w:cs="Times New Roman"/>
          <w:sz w:val="24"/>
          <w:szCs w:val="24"/>
          <w:highlight w:val="yellow"/>
        </w:rPr>
      </w:pPr>
      <w:r w:rsidRPr="00B41BEE">
        <w:rPr>
          <w:rFonts w:ascii="Times New Roman" w:eastAsia="Courier New" w:hAnsi="Times New Roman" w:cs="Times New Roman"/>
          <w:sz w:val="24"/>
          <w:szCs w:val="24"/>
        </w:rPr>
        <w:t xml:space="preserve">             </w:t>
      </w:r>
      <w:r w:rsidR="009340E1" w:rsidRPr="008160ED">
        <w:rPr>
          <w:rFonts w:ascii="Times New Roman" w:eastAsia="Courier New" w:hAnsi="Times New Roman" w:cs="Times New Roman"/>
          <w:sz w:val="24"/>
          <w:szCs w:val="24"/>
          <w:highlight w:val="yellow"/>
        </w:rPr>
        <w:t xml:space="preserve">a. </w:t>
      </w:r>
      <w:r w:rsidRPr="008160ED">
        <w:rPr>
          <w:rFonts w:ascii="Times New Roman" w:eastAsiaTheme="minorEastAsia" w:hAnsi="Times New Roman" w:cs="Times New Roman"/>
          <w:sz w:val="24"/>
          <w:szCs w:val="24"/>
          <w:highlight w:val="yellow"/>
        </w:rPr>
        <w:t>The step most frequently omitted was the prewash at 40%, followed by the ability to</w:t>
      </w:r>
    </w:p>
    <w:p w14:paraId="3566B6B8" w14:textId="2EB20E47" w:rsidR="009340E1" w:rsidRPr="00B41BEE" w:rsidRDefault="009E6DB1" w:rsidP="00B41BEE">
      <w:pPr>
        <w:autoSpaceDE w:val="0"/>
        <w:autoSpaceDN w:val="0"/>
        <w:adjustRightInd w:val="0"/>
        <w:spacing w:after="0"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8160ED">
        <w:rPr>
          <w:rFonts w:ascii="Times New Roman" w:eastAsiaTheme="minorEastAsia" w:hAnsi="Times New Roman" w:cs="Times New Roman"/>
          <w:sz w:val="24"/>
          <w:szCs w:val="24"/>
          <w:highlight w:val="yellow"/>
        </w:rPr>
        <w:lastRenderedPageBreak/>
        <w:t xml:space="preserve">                 </w:t>
      </w:r>
      <w:proofErr w:type="gramStart"/>
      <w:r w:rsidRPr="008160ED">
        <w:rPr>
          <w:rFonts w:ascii="Times New Roman" w:eastAsiaTheme="minorEastAsia" w:hAnsi="Times New Roman" w:cs="Times New Roman"/>
          <w:sz w:val="24"/>
          <w:szCs w:val="24"/>
          <w:highlight w:val="yellow"/>
        </w:rPr>
        <w:t>prepare</w:t>
      </w:r>
      <w:proofErr w:type="gramEnd"/>
      <w:r w:rsidRPr="008160ED">
        <w:rPr>
          <w:rFonts w:ascii="Times New Roman" w:eastAsiaTheme="minorEastAsia" w:hAnsi="Times New Roman" w:cs="Times New Roman"/>
          <w:sz w:val="24"/>
          <w:szCs w:val="24"/>
          <w:highlight w:val="yellow"/>
        </w:rPr>
        <w:t xml:space="preserve"> aseptically.</w:t>
      </w:r>
    </w:p>
    <w:p w14:paraId="407C728E" w14:textId="6976ACE6" w:rsidR="009340E1" w:rsidRPr="00B41BEE" w:rsidRDefault="009340E1" w:rsidP="00B41BEE">
      <w:pPr>
        <w:pStyle w:val="NoSpacing"/>
        <w:spacing w:line="480" w:lineRule="auto"/>
        <w:ind w:left="990" w:hanging="270"/>
        <w:rPr>
          <w:rFonts w:ascii="Times New Roman" w:hAnsi="Times New Roman" w:cs="Times New Roman"/>
          <w:sz w:val="24"/>
          <w:szCs w:val="24"/>
        </w:rPr>
      </w:pPr>
      <w:r w:rsidRPr="003E3BA0">
        <w:rPr>
          <w:rFonts w:ascii="Times New Roman" w:eastAsia="Courier New" w:hAnsi="Times New Roman" w:cs="Times New Roman"/>
          <w:sz w:val="24"/>
          <w:szCs w:val="24"/>
          <w:highlight w:val="yellow"/>
        </w:rPr>
        <w:t xml:space="preserve">b. </w:t>
      </w:r>
      <w:r w:rsidR="001F3AC1" w:rsidRPr="003E3BA0">
        <w:rPr>
          <w:rFonts w:ascii="Times New Roman" w:hAnsi="Times New Roman" w:cs="Times New Roman"/>
          <w:sz w:val="24"/>
          <w:szCs w:val="24"/>
          <w:highlight w:val="yellow"/>
        </w:rPr>
        <w:t>Employers should consider developing a structured individualized orientation period that is meaningful to the new nursing graduate.</w:t>
      </w:r>
    </w:p>
    <w:p w14:paraId="014396E5" w14:textId="2DCA6830" w:rsidR="009340E1" w:rsidRPr="00B41BEE" w:rsidRDefault="009340E1" w:rsidP="00B41BEE">
      <w:pPr>
        <w:pStyle w:val="NoSpacing"/>
        <w:spacing w:line="480" w:lineRule="auto"/>
        <w:ind w:left="990" w:hanging="270"/>
        <w:rPr>
          <w:rFonts w:ascii="Times New Roman" w:hAnsi="Times New Roman" w:cs="Times New Roman"/>
          <w:sz w:val="24"/>
          <w:szCs w:val="24"/>
        </w:rPr>
      </w:pPr>
      <w:r w:rsidRPr="00B41BEE">
        <w:rPr>
          <w:rFonts w:ascii="Times New Roman" w:eastAsia="Courier New" w:hAnsi="Times New Roman" w:cs="Times New Roman"/>
          <w:sz w:val="24"/>
          <w:szCs w:val="24"/>
        </w:rPr>
        <w:t xml:space="preserve">c. </w:t>
      </w:r>
      <w:r w:rsidR="009E6DB1" w:rsidRPr="00B41BEE">
        <w:rPr>
          <w:rFonts w:ascii="Times New Roman" w:hAnsi="Times New Roman" w:cs="Times New Roman"/>
          <w:sz w:val="24"/>
          <w:szCs w:val="24"/>
        </w:rPr>
        <w:t>Performance in the simulation lab does not translate to actual patient care</w:t>
      </w:r>
      <w:r w:rsidR="00665D78" w:rsidRPr="00B41BEE">
        <w:rPr>
          <w:rFonts w:ascii="Times New Roman" w:hAnsi="Times New Roman" w:cs="Times New Roman"/>
          <w:sz w:val="24"/>
          <w:szCs w:val="24"/>
        </w:rPr>
        <w:t>.</w:t>
      </w:r>
    </w:p>
    <w:p w14:paraId="20DF1742" w14:textId="4800C040" w:rsidR="009340E1" w:rsidRPr="00B41BEE" w:rsidRDefault="009340E1" w:rsidP="00B41BEE">
      <w:pPr>
        <w:pStyle w:val="NoSpacing"/>
        <w:spacing w:line="480" w:lineRule="auto"/>
        <w:ind w:left="990" w:hanging="270"/>
        <w:rPr>
          <w:rFonts w:ascii="Times New Roman" w:hAnsi="Times New Roman" w:cs="Times New Roman"/>
          <w:sz w:val="24"/>
          <w:szCs w:val="24"/>
        </w:rPr>
      </w:pPr>
      <w:r w:rsidRPr="00B41BEE">
        <w:rPr>
          <w:rFonts w:ascii="Times New Roman" w:eastAsia="Courier New" w:hAnsi="Times New Roman" w:cs="Times New Roman"/>
          <w:sz w:val="24"/>
          <w:szCs w:val="24"/>
        </w:rPr>
        <w:t xml:space="preserve">d. </w:t>
      </w:r>
      <w:r w:rsidRPr="00B41BEE">
        <w:rPr>
          <w:rFonts w:ascii="Times New Roman" w:hAnsi="Times New Roman" w:cs="Times New Roman"/>
          <w:sz w:val="24"/>
          <w:szCs w:val="24"/>
        </w:rPr>
        <w:t xml:space="preserve">Institutional Review Board (IRB) approval was obtained from </w:t>
      </w:r>
      <w:r w:rsidR="00006153" w:rsidRPr="00B41BEE">
        <w:rPr>
          <w:rFonts w:ascii="Times New Roman" w:hAnsi="Times New Roman" w:cs="Times New Roman"/>
          <w:sz w:val="24"/>
          <w:szCs w:val="24"/>
        </w:rPr>
        <w:t>medical center</w:t>
      </w:r>
      <w:r w:rsidRPr="00B41BEE">
        <w:rPr>
          <w:rFonts w:ascii="Times New Roman" w:hAnsi="Times New Roman" w:cs="Times New Roman"/>
          <w:sz w:val="24"/>
          <w:szCs w:val="24"/>
        </w:rPr>
        <w:t xml:space="preserve"> institutional </w:t>
      </w:r>
      <w:bookmarkStart w:id="0" w:name="_GoBack"/>
      <w:bookmarkEnd w:id="0"/>
      <w:r w:rsidRPr="00B41BEE">
        <w:rPr>
          <w:rFonts w:ascii="Times New Roman" w:hAnsi="Times New Roman" w:cs="Times New Roman"/>
          <w:sz w:val="24"/>
          <w:szCs w:val="24"/>
        </w:rPr>
        <w:t>review boards.</w:t>
      </w:r>
    </w:p>
    <w:p w14:paraId="79215997" w14:textId="7D6779A9" w:rsidR="009340E1" w:rsidRPr="00B41BEE" w:rsidRDefault="009340E1" w:rsidP="00B41BEE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41BEE">
        <w:rPr>
          <w:rFonts w:ascii="Times New Roman" w:eastAsia="Courier New" w:hAnsi="Times New Roman" w:cs="Times New Roman"/>
          <w:sz w:val="24"/>
          <w:szCs w:val="24"/>
        </w:rPr>
        <w:t xml:space="preserve">23. </w:t>
      </w:r>
      <w:r w:rsidRPr="00B41BEE">
        <w:rPr>
          <w:rFonts w:ascii="Times New Roman" w:hAnsi="Times New Roman" w:cs="Times New Roman"/>
          <w:sz w:val="24"/>
          <w:szCs w:val="24"/>
        </w:rPr>
        <w:t xml:space="preserve">Which statements below, as reported by the author, would be considered a </w:t>
      </w:r>
      <w:r w:rsidRPr="00B41BEE">
        <w:rPr>
          <w:rFonts w:ascii="Times New Roman" w:hAnsi="Times New Roman" w:cs="Times New Roman"/>
          <w:b/>
          <w:sz w:val="24"/>
          <w:szCs w:val="24"/>
        </w:rPr>
        <w:t>limitation</w:t>
      </w:r>
      <w:r w:rsidRPr="00B41BEE">
        <w:rPr>
          <w:rFonts w:ascii="Times New Roman" w:hAnsi="Times New Roman" w:cs="Times New Roman"/>
          <w:sz w:val="24"/>
          <w:szCs w:val="24"/>
        </w:rPr>
        <w:t xml:space="preserve"> of the study?</w:t>
      </w:r>
      <w:r w:rsidR="002B7EE7" w:rsidRPr="00B41BEE">
        <w:rPr>
          <w:rFonts w:ascii="Times New Roman" w:hAnsi="Times New Roman" w:cs="Times New Roman"/>
          <w:sz w:val="24"/>
          <w:szCs w:val="24"/>
        </w:rPr>
        <w:t xml:space="preserve"> </w:t>
      </w:r>
      <w:r w:rsidRPr="00B41BEE">
        <w:rPr>
          <w:rFonts w:ascii="Times New Roman" w:hAnsi="Times New Roman" w:cs="Times New Roman"/>
          <w:b/>
          <w:color w:val="FF0000"/>
          <w:sz w:val="24"/>
          <w:szCs w:val="24"/>
        </w:rPr>
        <w:t>(Select all that apply)</w:t>
      </w:r>
    </w:p>
    <w:p w14:paraId="0F76E4D4" w14:textId="2B56EC9E" w:rsidR="009340E1" w:rsidRPr="00B41BEE" w:rsidRDefault="009340E1" w:rsidP="00B41BEE">
      <w:pPr>
        <w:pStyle w:val="NoSpacing"/>
        <w:spacing w:line="480" w:lineRule="auto"/>
        <w:ind w:left="990" w:hanging="270"/>
        <w:rPr>
          <w:rFonts w:ascii="Times New Roman" w:hAnsi="Times New Roman" w:cs="Times New Roman"/>
          <w:sz w:val="24"/>
          <w:szCs w:val="24"/>
        </w:rPr>
      </w:pPr>
      <w:r w:rsidRPr="009C10E2">
        <w:rPr>
          <w:rFonts w:ascii="Times New Roman" w:eastAsia="Courier New" w:hAnsi="Times New Roman" w:cs="Times New Roman"/>
          <w:sz w:val="24"/>
          <w:szCs w:val="24"/>
          <w:highlight w:val="yellow"/>
        </w:rPr>
        <w:t xml:space="preserve">a. </w:t>
      </w:r>
      <w:r w:rsidRPr="009C10E2">
        <w:rPr>
          <w:rFonts w:ascii="Times New Roman" w:hAnsi="Times New Roman" w:cs="Times New Roman"/>
          <w:sz w:val="24"/>
          <w:szCs w:val="24"/>
          <w:highlight w:val="yellow"/>
        </w:rPr>
        <w:t>The</w:t>
      </w:r>
      <w:r w:rsidR="001F3AC1" w:rsidRPr="009C10E2">
        <w:rPr>
          <w:rFonts w:ascii="Times New Roman" w:hAnsi="Times New Roman" w:cs="Times New Roman"/>
          <w:sz w:val="24"/>
          <w:szCs w:val="24"/>
          <w:highlight w:val="yellow"/>
        </w:rPr>
        <w:t xml:space="preserve"> use of a convenience sample in</w:t>
      </w:r>
      <w:r w:rsidR="00031AE2" w:rsidRPr="009C10E2">
        <w:rPr>
          <w:rFonts w:ascii="Times New Roman" w:hAnsi="Times New Roman" w:cs="Times New Roman"/>
          <w:sz w:val="24"/>
          <w:szCs w:val="24"/>
          <w:highlight w:val="yellow"/>
        </w:rPr>
        <w:t>creases</w:t>
      </w:r>
      <w:r w:rsidRPr="009C10E2">
        <w:rPr>
          <w:rFonts w:ascii="Times New Roman" w:hAnsi="Times New Roman" w:cs="Times New Roman"/>
          <w:sz w:val="24"/>
          <w:szCs w:val="24"/>
          <w:highlight w:val="yellow"/>
        </w:rPr>
        <w:t xml:space="preserve"> sample bias.</w:t>
      </w:r>
    </w:p>
    <w:p w14:paraId="5F354CF0" w14:textId="43C75CD2" w:rsidR="009340E1" w:rsidRPr="00B41BEE" w:rsidRDefault="009340E1" w:rsidP="00B41BEE">
      <w:pPr>
        <w:pStyle w:val="NoSpacing"/>
        <w:spacing w:line="480" w:lineRule="auto"/>
        <w:ind w:left="990" w:hanging="270"/>
        <w:rPr>
          <w:rFonts w:ascii="Times New Roman" w:hAnsi="Times New Roman" w:cs="Times New Roman"/>
          <w:sz w:val="24"/>
          <w:szCs w:val="24"/>
        </w:rPr>
      </w:pPr>
      <w:r w:rsidRPr="00B41BEE">
        <w:rPr>
          <w:rFonts w:ascii="Times New Roman" w:eastAsia="Courier New" w:hAnsi="Times New Roman" w:cs="Times New Roman"/>
          <w:sz w:val="24"/>
          <w:szCs w:val="24"/>
        </w:rPr>
        <w:t xml:space="preserve">b. </w:t>
      </w:r>
      <w:r w:rsidR="00334359" w:rsidRPr="00B41BEE">
        <w:rPr>
          <w:rFonts w:ascii="Times New Roman" w:eastAsia="Courier New" w:hAnsi="Times New Roman" w:cs="Times New Roman"/>
          <w:sz w:val="24"/>
          <w:szCs w:val="24"/>
        </w:rPr>
        <w:t>T</w:t>
      </w:r>
      <w:r w:rsidR="00031AE2" w:rsidRPr="00B41BEE">
        <w:rPr>
          <w:rFonts w:ascii="Times New Roman" w:eastAsia="Courier New" w:hAnsi="Times New Roman" w:cs="Times New Roman"/>
          <w:sz w:val="24"/>
          <w:szCs w:val="24"/>
        </w:rPr>
        <w:t>he</w:t>
      </w:r>
      <w:r w:rsidR="00BF26F4" w:rsidRPr="00B41BEE">
        <w:rPr>
          <w:rFonts w:ascii="Times New Roman" w:eastAsia="Courier New" w:hAnsi="Times New Roman" w:cs="Times New Roman"/>
          <w:sz w:val="24"/>
          <w:szCs w:val="24"/>
        </w:rPr>
        <w:t xml:space="preserve"> authors report that these </w:t>
      </w:r>
      <w:r w:rsidR="00031AE2" w:rsidRPr="00B41BEE">
        <w:rPr>
          <w:rFonts w:ascii="Times New Roman" w:eastAsia="Courier New" w:hAnsi="Times New Roman" w:cs="Times New Roman"/>
          <w:sz w:val="24"/>
          <w:szCs w:val="24"/>
        </w:rPr>
        <w:t xml:space="preserve">study instruments </w:t>
      </w:r>
      <w:r w:rsidR="00BF26F4" w:rsidRPr="00B41BEE">
        <w:rPr>
          <w:rFonts w:ascii="Times New Roman" w:eastAsia="Courier New" w:hAnsi="Times New Roman" w:cs="Times New Roman"/>
          <w:sz w:val="24"/>
          <w:szCs w:val="24"/>
        </w:rPr>
        <w:t xml:space="preserve">(the CCQ and the C-CEI) </w:t>
      </w:r>
      <w:r w:rsidR="00031AE2" w:rsidRPr="00B41BEE">
        <w:rPr>
          <w:rFonts w:ascii="Times New Roman" w:eastAsia="Courier New" w:hAnsi="Times New Roman" w:cs="Times New Roman"/>
          <w:sz w:val="24"/>
          <w:szCs w:val="24"/>
        </w:rPr>
        <w:t xml:space="preserve">have </w:t>
      </w:r>
      <w:r w:rsidR="00BF26F4" w:rsidRPr="00B41BEE">
        <w:rPr>
          <w:rFonts w:ascii="Times New Roman" w:eastAsia="Courier New" w:hAnsi="Times New Roman" w:cs="Times New Roman"/>
          <w:sz w:val="24"/>
          <w:szCs w:val="24"/>
        </w:rPr>
        <w:t xml:space="preserve">only been used </w:t>
      </w:r>
      <w:r w:rsidR="002B3CE1" w:rsidRPr="00B41BEE">
        <w:rPr>
          <w:rFonts w:ascii="Times New Roman" w:eastAsia="Courier New" w:hAnsi="Times New Roman" w:cs="Times New Roman"/>
          <w:sz w:val="24"/>
          <w:szCs w:val="24"/>
        </w:rPr>
        <w:t xml:space="preserve">previously </w:t>
      </w:r>
      <w:r w:rsidR="00BF26F4" w:rsidRPr="00B41BEE">
        <w:rPr>
          <w:rFonts w:ascii="Times New Roman" w:eastAsia="Courier New" w:hAnsi="Times New Roman" w:cs="Times New Roman"/>
          <w:sz w:val="24"/>
          <w:szCs w:val="24"/>
        </w:rPr>
        <w:t xml:space="preserve">with </w:t>
      </w:r>
      <w:r w:rsidR="002B3CE1" w:rsidRPr="00B41BEE">
        <w:rPr>
          <w:rFonts w:ascii="Times New Roman" w:eastAsia="Courier New" w:hAnsi="Times New Roman" w:cs="Times New Roman"/>
          <w:sz w:val="24"/>
          <w:szCs w:val="24"/>
        </w:rPr>
        <w:t xml:space="preserve">senior-level </w:t>
      </w:r>
      <w:r w:rsidR="00BF26F4" w:rsidRPr="00B41BEE">
        <w:rPr>
          <w:rFonts w:ascii="Times New Roman" w:eastAsia="Courier New" w:hAnsi="Times New Roman" w:cs="Times New Roman"/>
          <w:sz w:val="24"/>
          <w:szCs w:val="24"/>
        </w:rPr>
        <w:t>nursing students.</w:t>
      </w:r>
    </w:p>
    <w:p w14:paraId="1AD58EAC" w14:textId="7BCA3818" w:rsidR="009340E1" w:rsidRPr="00B41BEE" w:rsidRDefault="009340E1" w:rsidP="00B41BEE">
      <w:pPr>
        <w:pStyle w:val="NoSpacing"/>
        <w:spacing w:line="480" w:lineRule="auto"/>
        <w:ind w:left="990" w:hanging="270"/>
        <w:rPr>
          <w:rFonts w:ascii="Times New Roman" w:hAnsi="Times New Roman" w:cs="Times New Roman"/>
          <w:sz w:val="24"/>
          <w:szCs w:val="24"/>
        </w:rPr>
      </w:pPr>
      <w:r w:rsidRPr="008160ED">
        <w:rPr>
          <w:rFonts w:ascii="Times New Roman" w:eastAsia="Courier New" w:hAnsi="Times New Roman" w:cs="Times New Roman"/>
          <w:sz w:val="24"/>
          <w:szCs w:val="24"/>
          <w:highlight w:val="yellow"/>
        </w:rPr>
        <w:t xml:space="preserve">c. </w:t>
      </w:r>
      <w:r w:rsidRPr="008160ED">
        <w:rPr>
          <w:rFonts w:ascii="Times New Roman" w:hAnsi="Times New Roman" w:cs="Times New Roman"/>
          <w:sz w:val="24"/>
          <w:szCs w:val="24"/>
          <w:highlight w:val="yellow"/>
        </w:rPr>
        <w:t xml:space="preserve">Results using self-report data may </w:t>
      </w:r>
      <w:r w:rsidR="00031AE2" w:rsidRPr="008160ED">
        <w:rPr>
          <w:rFonts w:ascii="Times New Roman" w:hAnsi="Times New Roman" w:cs="Times New Roman"/>
          <w:sz w:val="24"/>
          <w:szCs w:val="24"/>
          <w:highlight w:val="yellow"/>
        </w:rPr>
        <w:t>decrease</w:t>
      </w:r>
      <w:r w:rsidRPr="008160ED">
        <w:rPr>
          <w:rFonts w:ascii="Times New Roman" w:hAnsi="Times New Roman" w:cs="Times New Roman"/>
          <w:sz w:val="24"/>
          <w:szCs w:val="24"/>
          <w:highlight w:val="yellow"/>
        </w:rPr>
        <w:t xml:space="preserve"> accuracy and validity.</w:t>
      </w:r>
    </w:p>
    <w:p w14:paraId="0DCF1D27" w14:textId="05F3D523" w:rsidR="009340E1" w:rsidRPr="00B41BEE" w:rsidRDefault="009340E1" w:rsidP="00B41BEE">
      <w:pPr>
        <w:pStyle w:val="NoSpacing"/>
        <w:spacing w:line="480" w:lineRule="auto"/>
        <w:ind w:left="990" w:hanging="270"/>
        <w:rPr>
          <w:rFonts w:ascii="Times New Roman" w:hAnsi="Times New Roman" w:cs="Times New Roman"/>
          <w:sz w:val="24"/>
          <w:szCs w:val="24"/>
        </w:rPr>
      </w:pPr>
      <w:r w:rsidRPr="00B41BEE">
        <w:rPr>
          <w:rFonts w:ascii="Times New Roman" w:eastAsia="Courier New" w:hAnsi="Times New Roman" w:cs="Times New Roman"/>
          <w:sz w:val="24"/>
          <w:szCs w:val="24"/>
        </w:rPr>
        <w:t xml:space="preserve">d. </w:t>
      </w:r>
      <w:r w:rsidR="00031AE2" w:rsidRPr="00B41BEE">
        <w:rPr>
          <w:rFonts w:ascii="Times New Roman" w:hAnsi="Times New Roman" w:cs="Times New Roman"/>
          <w:sz w:val="24"/>
          <w:szCs w:val="24"/>
        </w:rPr>
        <w:t>The longitudinal</w:t>
      </w:r>
      <w:r w:rsidRPr="00B41BEE">
        <w:rPr>
          <w:rFonts w:ascii="Times New Roman" w:hAnsi="Times New Roman" w:cs="Times New Roman"/>
          <w:sz w:val="24"/>
          <w:szCs w:val="24"/>
        </w:rPr>
        <w:t xml:space="preserve"> design does not allow for assessment of changes in variables over time.</w:t>
      </w:r>
    </w:p>
    <w:p w14:paraId="774B0284" w14:textId="1CBBB7E2" w:rsidR="00460617" w:rsidRPr="00B41BEE" w:rsidRDefault="00031AE2" w:rsidP="00B41BEE">
      <w:pPr>
        <w:pStyle w:val="NoSpacing"/>
        <w:spacing w:line="480" w:lineRule="auto"/>
        <w:ind w:left="990" w:hanging="270"/>
        <w:rPr>
          <w:rFonts w:ascii="Times New Roman" w:hAnsi="Times New Roman" w:cs="Times New Roman"/>
          <w:sz w:val="24"/>
          <w:szCs w:val="24"/>
        </w:rPr>
      </w:pPr>
      <w:r w:rsidRPr="00B41BEE">
        <w:rPr>
          <w:rFonts w:ascii="Times New Roman" w:hAnsi="Times New Roman" w:cs="Times New Roman"/>
          <w:sz w:val="24"/>
          <w:szCs w:val="24"/>
        </w:rPr>
        <w:t>e. The hypoth</w:t>
      </w:r>
      <w:r w:rsidR="00006153" w:rsidRPr="00B41BEE">
        <w:rPr>
          <w:rFonts w:ascii="Times New Roman" w:hAnsi="Times New Roman" w:cs="Times New Roman"/>
          <w:sz w:val="24"/>
          <w:szCs w:val="24"/>
        </w:rPr>
        <w:t>is</w:t>
      </w:r>
      <w:r w:rsidRPr="00B41BEE">
        <w:rPr>
          <w:rFonts w:ascii="Times New Roman" w:hAnsi="Times New Roman" w:cs="Times New Roman"/>
          <w:sz w:val="24"/>
          <w:szCs w:val="24"/>
        </w:rPr>
        <w:t xml:space="preserve"> that </w:t>
      </w:r>
      <w:r w:rsidR="00006153" w:rsidRPr="00B41BEE">
        <w:rPr>
          <w:rFonts w:ascii="Times New Roman" w:hAnsi="Times New Roman" w:cs="Times New Roman"/>
          <w:sz w:val="24"/>
          <w:szCs w:val="24"/>
        </w:rPr>
        <w:t>competency</w:t>
      </w:r>
      <w:r w:rsidRPr="00B41BEE">
        <w:rPr>
          <w:rFonts w:ascii="Times New Roman" w:hAnsi="Times New Roman" w:cs="Times New Roman"/>
          <w:sz w:val="24"/>
          <w:szCs w:val="24"/>
        </w:rPr>
        <w:t xml:space="preserve"> has an effect on cognitive function cannot be supported due to lack of data on </w:t>
      </w:r>
      <w:r w:rsidR="001B07F1" w:rsidRPr="00B41BEE">
        <w:rPr>
          <w:rFonts w:ascii="Times New Roman" w:hAnsi="Times New Roman" w:cs="Times New Roman"/>
          <w:sz w:val="24"/>
          <w:szCs w:val="24"/>
        </w:rPr>
        <w:t>when the questionnaires were completed</w:t>
      </w:r>
      <w:r w:rsidRPr="00B41BEE">
        <w:rPr>
          <w:rFonts w:ascii="Times New Roman" w:hAnsi="Times New Roman" w:cs="Times New Roman"/>
          <w:sz w:val="24"/>
          <w:szCs w:val="24"/>
        </w:rPr>
        <w:t>.</w:t>
      </w:r>
    </w:p>
    <w:p w14:paraId="4B486348" w14:textId="679E1192" w:rsidR="009340E1" w:rsidRPr="00B41BEE" w:rsidRDefault="009340E1" w:rsidP="00B41BEE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41BEE">
        <w:rPr>
          <w:rFonts w:ascii="Times New Roman" w:eastAsia="Courier New" w:hAnsi="Times New Roman" w:cs="Times New Roman"/>
          <w:sz w:val="24"/>
          <w:szCs w:val="24"/>
        </w:rPr>
        <w:t xml:space="preserve">24. </w:t>
      </w:r>
      <w:r w:rsidRPr="00B41BEE">
        <w:rPr>
          <w:rFonts w:ascii="Times New Roman" w:hAnsi="Times New Roman" w:cs="Times New Roman"/>
          <w:sz w:val="24"/>
          <w:szCs w:val="24"/>
        </w:rPr>
        <w:t xml:space="preserve">Which of these statements would be considered a statement regarding </w:t>
      </w:r>
      <w:r w:rsidRPr="00B41BEE">
        <w:rPr>
          <w:rFonts w:ascii="Times New Roman" w:hAnsi="Times New Roman" w:cs="Times New Roman"/>
          <w:b/>
          <w:sz w:val="24"/>
          <w:szCs w:val="24"/>
        </w:rPr>
        <w:t>generalization</w:t>
      </w:r>
      <w:r w:rsidRPr="00B41BEE">
        <w:rPr>
          <w:rFonts w:ascii="Times New Roman" w:hAnsi="Times New Roman" w:cs="Times New Roman"/>
          <w:sz w:val="24"/>
          <w:szCs w:val="24"/>
        </w:rPr>
        <w:t xml:space="preserve"> of these results?</w:t>
      </w:r>
      <w:r w:rsidR="002B7EE7" w:rsidRPr="00B41BE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3159274" w14:textId="0D4FF92F" w:rsidR="009340E1" w:rsidRPr="00B41BEE" w:rsidRDefault="009340E1" w:rsidP="00B41BEE">
      <w:pPr>
        <w:pStyle w:val="NoSpacing"/>
        <w:spacing w:line="480" w:lineRule="auto"/>
        <w:ind w:left="990" w:hanging="270"/>
        <w:rPr>
          <w:rFonts w:ascii="Times New Roman" w:hAnsi="Times New Roman" w:cs="Times New Roman"/>
          <w:sz w:val="24"/>
          <w:szCs w:val="24"/>
        </w:rPr>
      </w:pPr>
      <w:r w:rsidRPr="00B41BEE">
        <w:rPr>
          <w:rFonts w:ascii="Times New Roman" w:eastAsia="Courier New" w:hAnsi="Times New Roman" w:cs="Times New Roman"/>
          <w:sz w:val="24"/>
          <w:szCs w:val="24"/>
        </w:rPr>
        <w:t xml:space="preserve">a. </w:t>
      </w:r>
      <w:r w:rsidRPr="00B41BEE">
        <w:rPr>
          <w:rFonts w:ascii="Times New Roman" w:hAnsi="Times New Roman" w:cs="Times New Roman"/>
          <w:sz w:val="24"/>
          <w:szCs w:val="24"/>
        </w:rPr>
        <w:t xml:space="preserve">The sample inclusion criterion </w:t>
      </w:r>
      <w:r w:rsidR="001B07F1" w:rsidRPr="00B41BEE">
        <w:rPr>
          <w:rFonts w:ascii="Times New Roman" w:hAnsi="Times New Roman" w:cs="Times New Roman"/>
          <w:sz w:val="24"/>
          <w:szCs w:val="24"/>
        </w:rPr>
        <w:t xml:space="preserve">included </w:t>
      </w:r>
      <w:r w:rsidR="00EA14CE" w:rsidRPr="00B41BEE">
        <w:rPr>
          <w:rFonts w:ascii="Times New Roman" w:hAnsi="Times New Roman" w:cs="Times New Roman"/>
          <w:sz w:val="24"/>
          <w:szCs w:val="24"/>
        </w:rPr>
        <w:t>seasoned nurses</w:t>
      </w:r>
      <w:r w:rsidRPr="00B41BEE">
        <w:rPr>
          <w:rFonts w:ascii="Times New Roman" w:hAnsi="Times New Roman" w:cs="Times New Roman"/>
          <w:sz w:val="24"/>
          <w:szCs w:val="24"/>
        </w:rPr>
        <w:t xml:space="preserve"> and therefore decreases the ability to generalize to all </w:t>
      </w:r>
      <w:r w:rsidR="00EA14CE" w:rsidRPr="00B41BEE">
        <w:rPr>
          <w:rFonts w:ascii="Times New Roman" w:hAnsi="Times New Roman" w:cs="Times New Roman"/>
          <w:sz w:val="24"/>
          <w:szCs w:val="24"/>
        </w:rPr>
        <w:t>new graduate</w:t>
      </w:r>
      <w:r w:rsidR="00244003" w:rsidRPr="00B41BEE">
        <w:rPr>
          <w:rFonts w:ascii="Times New Roman" w:hAnsi="Times New Roman" w:cs="Times New Roman"/>
          <w:sz w:val="24"/>
          <w:szCs w:val="24"/>
        </w:rPr>
        <w:t xml:space="preserve"> nurses</w:t>
      </w:r>
      <w:r w:rsidRPr="00B41BEE">
        <w:rPr>
          <w:rFonts w:ascii="Times New Roman" w:hAnsi="Times New Roman" w:cs="Times New Roman"/>
          <w:sz w:val="24"/>
          <w:szCs w:val="24"/>
        </w:rPr>
        <w:t>.</w:t>
      </w:r>
    </w:p>
    <w:p w14:paraId="5DA0490D" w14:textId="7AAC128A" w:rsidR="009340E1" w:rsidRPr="00B41BEE" w:rsidRDefault="009340E1" w:rsidP="00B41BEE">
      <w:pPr>
        <w:pStyle w:val="NoSpacing"/>
        <w:spacing w:line="480" w:lineRule="auto"/>
        <w:ind w:left="990" w:hanging="270"/>
        <w:rPr>
          <w:rFonts w:ascii="Times New Roman" w:hAnsi="Times New Roman" w:cs="Times New Roman"/>
          <w:sz w:val="24"/>
          <w:szCs w:val="24"/>
        </w:rPr>
      </w:pPr>
      <w:r w:rsidRPr="00B41BEE">
        <w:rPr>
          <w:rFonts w:ascii="Times New Roman" w:eastAsia="Courier New" w:hAnsi="Times New Roman" w:cs="Times New Roman"/>
          <w:sz w:val="24"/>
          <w:szCs w:val="24"/>
        </w:rPr>
        <w:t xml:space="preserve">b. </w:t>
      </w:r>
      <w:r w:rsidR="00BF26F4" w:rsidRPr="00B41BEE">
        <w:rPr>
          <w:rFonts w:ascii="Times New Roman" w:hAnsi="Times New Roman" w:cs="Times New Roman"/>
          <w:sz w:val="24"/>
          <w:szCs w:val="24"/>
        </w:rPr>
        <w:t>The results of this study c</w:t>
      </w:r>
      <w:r w:rsidRPr="00B41BEE">
        <w:rPr>
          <w:rFonts w:ascii="Times New Roman" w:hAnsi="Times New Roman" w:cs="Times New Roman"/>
          <w:sz w:val="24"/>
          <w:szCs w:val="24"/>
        </w:rPr>
        <w:t xml:space="preserve">an be generalized to </w:t>
      </w:r>
      <w:r w:rsidR="00BF26F4" w:rsidRPr="00B41BEE">
        <w:rPr>
          <w:rFonts w:ascii="Times New Roman" w:hAnsi="Times New Roman" w:cs="Times New Roman"/>
          <w:sz w:val="24"/>
          <w:szCs w:val="24"/>
        </w:rPr>
        <w:t>new guaduate nurses in other countries</w:t>
      </w:r>
      <w:r w:rsidRPr="00B41BEE">
        <w:rPr>
          <w:rFonts w:ascii="Times New Roman" w:hAnsi="Times New Roman" w:cs="Times New Roman"/>
          <w:sz w:val="24"/>
          <w:szCs w:val="24"/>
        </w:rPr>
        <w:t>.</w:t>
      </w:r>
    </w:p>
    <w:p w14:paraId="691F5A8D" w14:textId="3F0107D1" w:rsidR="009340E1" w:rsidRPr="00B41BEE" w:rsidRDefault="009340E1" w:rsidP="00B41BEE">
      <w:pPr>
        <w:pStyle w:val="NoSpacing"/>
        <w:spacing w:line="480" w:lineRule="auto"/>
        <w:ind w:left="990" w:hanging="270"/>
        <w:rPr>
          <w:rFonts w:ascii="Times New Roman" w:hAnsi="Times New Roman" w:cs="Times New Roman"/>
          <w:sz w:val="24"/>
          <w:szCs w:val="24"/>
        </w:rPr>
      </w:pPr>
      <w:r w:rsidRPr="008160ED">
        <w:rPr>
          <w:rFonts w:ascii="Times New Roman" w:eastAsia="Courier New" w:hAnsi="Times New Roman" w:cs="Times New Roman"/>
          <w:sz w:val="24"/>
          <w:szCs w:val="24"/>
          <w:highlight w:val="yellow"/>
        </w:rPr>
        <w:t xml:space="preserve">c. </w:t>
      </w:r>
      <w:r w:rsidRPr="008160ED">
        <w:rPr>
          <w:rFonts w:ascii="Times New Roman" w:hAnsi="Times New Roman" w:cs="Times New Roman"/>
          <w:sz w:val="24"/>
          <w:szCs w:val="24"/>
          <w:highlight w:val="yellow"/>
        </w:rPr>
        <w:t xml:space="preserve">The </w:t>
      </w:r>
      <w:r w:rsidR="00912263" w:rsidRPr="008160ED">
        <w:rPr>
          <w:rFonts w:ascii="Times New Roman" w:hAnsi="Times New Roman" w:cs="Times New Roman"/>
          <w:sz w:val="24"/>
          <w:szCs w:val="24"/>
          <w:highlight w:val="yellow"/>
        </w:rPr>
        <w:t xml:space="preserve">Creighton Competency Evaluation Instrument </w:t>
      </w:r>
      <w:r w:rsidRPr="008160ED">
        <w:rPr>
          <w:rFonts w:ascii="Times New Roman" w:hAnsi="Times New Roman" w:cs="Times New Roman"/>
          <w:sz w:val="24"/>
          <w:szCs w:val="24"/>
          <w:highlight w:val="yellow"/>
        </w:rPr>
        <w:t xml:space="preserve">has demonstrated acceptable reliability and validity in in this study; as such, the results of this study can be generalized </w:t>
      </w:r>
      <w:r w:rsidR="00BF26F4" w:rsidRPr="008160ED">
        <w:rPr>
          <w:rFonts w:ascii="Times New Roman" w:hAnsi="Times New Roman" w:cs="Times New Roman"/>
          <w:sz w:val="24"/>
          <w:szCs w:val="24"/>
          <w:highlight w:val="yellow"/>
        </w:rPr>
        <w:t>to experienced nurses.</w:t>
      </w:r>
    </w:p>
    <w:p w14:paraId="0CD8D7C5" w14:textId="688A26BA" w:rsidR="008164CD" w:rsidRPr="00B41BEE" w:rsidRDefault="009340E1" w:rsidP="00B41BEE">
      <w:pPr>
        <w:pStyle w:val="NoSpacing"/>
        <w:spacing w:line="480" w:lineRule="auto"/>
        <w:ind w:left="990" w:hanging="270"/>
        <w:rPr>
          <w:rFonts w:ascii="Times New Roman" w:hAnsi="Times New Roman" w:cs="Times New Roman"/>
          <w:sz w:val="24"/>
          <w:szCs w:val="24"/>
        </w:rPr>
      </w:pPr>
      <w:r w:rsidRPr="00B41BEE">
        <w:rPr>
          <w:rFonts w:ascii="Times New Roman" w:eastAsia="Courier New" w:hAnsi="Times New Roman" w:cs="Times New Roman"/>
          <w:sz w:val="24"/>
          <w:szCs w:val="24"/>
        </w:rPr>
        <w:lastRenderedPageBreak/>
        <w:t xml:space="preserve">d. </w:t>
      </w:r>
      <w:r w:rsidR="001B07F1" w:rsidRPr="00B41BEE">
        <w:rPr>
          <w:rFonts w:ascii="Times New Roman" w:eastAsia="Courier New" w:hAnsi="Times New Roman" w:cs="Times New Roman"/>
          <w:sz w:val="24"/>
          <w:szCs w:val="24"/>
        </w:rPr>
        <w:t>The r</w:t>
      </w:r>
      <w:r w:rsidR="004E330C" w:rsidRPr="00B41BEE">
        <w:rPr>
          <w:rFonts w:ascii="Times New Roman" w:eastAsia="Courier New" w:hAnsi="Times New Roman" w:cs="Times New Roman"/>
          <w:sz w:val="24"/>
          <w:szCs w:val="24"/>
        </w:rPr>
        <w:t xml:space="preserve">ecruitment method of </w:t>
      </w:r>
      <w:r w:rsidR="001B07F1" w:rsidRPr="00B41BEE">
        <w:rPr>
          <w:rFonts w:ascii="Times New Roman" w:eastAsia="Courier New" w:hAnsi="Times New Roman" w:cs="Times New Roman"/>
          <w:sz w:val="24"/>
          <w:szCs w:val="24"/>
        </w:rPr>
        <w:t xml:space="preserve">these </w:t>
      </w:r>
      <w:r w:rsidR="00EA14CE" w:rsidRPr="00B41BEE">
        <w:rPr>
          <w:rFonts w:ascii="Times New Roman" w:hAnsi="Times New Roman" w:cs="Times New Roman"/>
          <w:sz w:val="24"/>
          <w:szCs w:val="24"/>
        </w:rPr>
        <w:t>graduate</w:t>
      </w:r>
      <w:r w:rsidRPr="00B41BEE">
        <w:rPr>
          <w:rFonts w:ascii="Times New Roman" w:hAnsi="Times New Roman" w:cs="Times New Roman"/>
          <w:sz w:val="24"/>
          <w:szCs w:val="24"/>
        </w:rPr>
        <w:t xml:space="preserve"> </w:t>
      </w:r>
      <w:r w:rsidR="004E330C" w:rsidRPr="00B41BEE">
        <w:rPr>
          <w:rFonts w:ascii="Times New Roman" w:hAnsi="Times New Roman" w:cs="Times New Roman"/>
          <w:sz w:val="24"/>
          <w:szCs w:val="24"/>
        </w:rPr>
        <w:t>nurses was not well described</w:t>
      </w:r>
      <w:r w:rsidRPr="00B41BEE">
        <w:rPr>
          <w:rFonts w:ascii="Times New Roman" w:hAnsi="Times New Roman" w:cs="Times New Roman"/>
          <w:sz w:val="24"/>
          <w:szCs w:val="24"/>
        </w:rPr>
        <w:t xml:space="preserve"> and therefore results </w:t>
      </w:r>
      <w:r w:rsidR="001B07F1" w:rsidRPr="00B41BEE">
        <w:rPr>
          <w:rFonts w:ascii="Times New Roman" w:hAnsi="Times New Roman" w:cs="Times New Roman"/>
          <w:sz w:val="24"/>
          <w:szCs w:val="24"/>
        </w:rPr>
        <w:t>should be interpreted with caution</w:t>
      </w:r>
      <w:r w:rsidRPr="00B41BEE">
        <w:rPr>
          <w:rFonts w:ascii="Times New Roman" w:hAnsi="Times New Roman" w:cs="Times New Roman"/>
          <w:sz w:val="24"/>
          <w:szCs w:val="24"/>
        </w:rPr>
        <w:t xml:space="preserve"> to all other </w:t>
      </w:r>
      <w:r w:rsidR="00EA14CE" w:rsidRPr="00B41BEE">
        <w:rPr>
          <w:rFonts w:ascii="Times New Roman" w:hAnsi="Times New Roman" w:cs="Times New Roman"/>
          <w:sz w:val="24"/>
          <w:szCs w:val="24"/>
        </w:rPr>
        <w:t>graduate</w:t>
      </w:r>
      <w:r w:rsidR="004E330C" w:rsidRPr="00B41BEE">
        <w:rPr>
          <w:rFonts w:ascii="Times New Roman" w:hAnsi="Times New Roman" w:cs="Times New Roman"/>
          <w:sz w:val="24"/>
          <w:szCs w:val="24"/>
        </w:rPr>
        <w:t xml:space="preserve"> nurses</w:t>
      </w:r>
      <w:r w:rsidRPr="00B41BEE">
        <w:rPr>
          <w:rFonts w:ascii="Times New Roman" w:hAnsi="Times New Roman" w:cs="Times New Roman"/>
          <w:sz w:val="24"/>
          <w:szCs w:val="24"/>
        </w:rPr>
        <w:t>.</w:t>
      </w:r>
    </w:p>
    <w:p w14:paraId="7953B1F1" w14:textId="16FC8E4E" w:rsidR="002B3CE1" w:rsidRPr="00B41BEE" w:rsidRDefault="009340E1" w:rsidP="00B41BEE">
      <w:pPr>
        <w:pStyle w:val="NoSpacing"/>
        <w:spacing w:line="48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B41BEE">
        <w:rPr>
          <w:rFonts w:ascii="Times New Roman" w:eastAsia="Courier New" w:hAnsi="Times New Roman" w:cs="Times New Roman"/>
          <w:sz w:val="24"/>
          <w:szCs w:val="24"/>
        </w:rPr>
        <w:t xml:space="preserve">25. </w:t>
      </w:r>
      <w:r w:rsidRPr="00B41BEE">
        <w:rPr>
          <w:rFonts w:ascii="Times New Roman" w:hAnsi="Times New Roman" w:cs="Times New Roman"/>
          <w:sz w:val="24"/>
          <w:szCs w:val="24"/>
        </w:rPr>
        <w:t xml:space="preserve">Which of these statements from the article would be considered a </w:t>
      </w:r>
      <w:r w:rsidRPr="00B41BEE">
        <w:rPr>
          <w:rFonts w:ascii="Times New Roman" w:hAnsi="Times New Roman" w:cs="Times New Roman"/>
          <w:b/>
          <w:sz w:val="24"/>
          <w:szCs w:val="24"/>
        </w:rPr>
        <w:t>recommendation for future studies</w:t>
      </w:r>
      <w:r w:rsidRPr="00B41BEE">
        <w:rPr>
          <w:rFonts w:ascii="Times New Roman" w:hAnsi="Times New Roman" w:cs="Times New Roman"/>
          <w:sz w:val="24"/>
          <w:szCs w:val="24"/>
        </w:rPr>
        <w:t>?</w:t>
      </w:r>
      <w:r w:rsidR="002B7EE7" w:rsidRPr="00B41BEE">
        <w:rPr>
          <w:rFonts w:ascii="Times New Roman" w:hAnsi="Times New Roman" w:cs="Times New Roman"/>
          <w:sz w:val="24"/>
          <w:szCs w:val="24"/>
        </w:rPr>
        <w:t xml:space="preserve"> </w:t>
      </w:r>
      <w:r w:rsidRPr="00B41BEE">
        <w:rPr>
          <w:rFonts w:ascii="Times New Roman" w:hAnsi="Times New Roman" w:cs="Times New Roman"/>
          <w:b/>
          <w:color w:val="FF0000"/>
          <w:sz w:val="24"/>
          <w:szCs w:val="24"/>
        </w:rPr>
        <w:t>(Select all that apply)</w:t>
      </w:r>
    </w:p>
    <w:p w14:paraId="047681C7" w14:textId="0826FFC8" w:rsidR="002B3CE1" w:rsidRPr="00B41BEE" w:rsidRDefault="009340E1" w:rsidP="00B41BEE">
      <w:pPr>
        <w:pStyle w:val="NoSpacing"/>
        <w:spacing w:line="480" w:lineRule="auto"/>
        <w:ind w:left="990" w:hanging="270"/>
        <w:rPr>
          <w:rFonts w:ascii="Times New Roman" w:hAnsi="Times New Roman" w:cs="Times New Roman"/>
          <w:sz w:val="24"/>
          <w:szCs w:val="24"/>
        </w:rPr>
      </w:pPr>
      <w:r w:rsidRPr="00B41BEE">
        <w:rPr>
          <w:rFonts w:ascii="Times New Roman" w:eastAsia="Courier New" w:hAnsi="Times New Roman" w:cs="Times New Roman"/>
          <w:sz w:val="24"/>
          <w:szCs w:val="24"/>
        </w:rPr>
        <w:t xml:space="preserve">a. </w:t>
      </w:r>
      <w:r w:rsidR="002B3CE1" w:rsidRPr="00B41BEE">
        <w:rPr>
          <w:rFonts w:ascii="Times New Roman" w:hAnsi="Times New Roman" w:cs="Times New Roman"/>
          <w:sz w:val="24"/>
          <w:szCs w:val="24"/>
        </w:rPr>
        <w:t>The findings in this study suggest a lack of relationship between self-efficacy and psychomotor competency with urinary catheterization in new graduate nurses.</w:t>
      </w:r>
    </w:p>
    <w:p w14:paraId="0FAEE6F7" w14:textId="515D6CE2" w:rsidR="00BF26F4" w:rsidRPr="00B41BEE" w:rsidRDefault="009340E1" w:rsidP="00B41BEE">
      <w:pPr>
        <w:pStyle w:val="NoSpacing"/>
        <w:spacing w:line="480" w:lineRule="auto"/>
        <w:ind w:left="990" w:hanging="270"/>
        <w:rPr>
          <w:rFonts w:ascii="Times New Roman" w:hAnsi="Times New Roman" w:cs="Times New Roman"/>
          <w:sz w:val="24"/>
          <w:szCs w:val="24"/>
        </w:rPr>
      </w:pPr>
      <w:r w:rsidRPr="001F6F60">
        <w:rPr>
          <w:rFonts w:ascii="Times New Roman" w:eastAsia="Courier New" w:hAnsi="Times New Roman" w:cs="Times New Roman"/>
          <w:sz w:val="24"/>
          <w:szCs w:val="24"/>
          <w:highlight w:val="yellow"/>
        </w:rPr>
        <w:t>b</w:t>
      </w:r>
      <w:r w:rsidR="00DF1533" w:rsidRPr="001F6F60">
        <w:rPr>
          <w:rFonts w:ascii="Times New Roman" w:eastAsia="Courier New" w:hAnsi="Times New Roman" w:cs="Times New Roman"/>
          <w:sz w:val="24"/>
          <w:szCs w:val="24"/>
          <w:highlight w:val="yellow"/>
        </w:rPr>
        <w:t>.</w:t>
      </w:r>
      <w:r w:rsidR="00560AC9" w:rsidRPr="001F6F60">
        <w:rPr>
          <w:rFonts w:ascii="Times New Roman" w:eastAsiaTheme="minorEastAsia" w:hAnsi="Times New Roman" w:cs="Times New Roman"/>
          <w:sz w:val="24"/>
          <w:szCs w:val="24"/>
          <w:highlight w:val="yellow"/>
        </w:rPr>
        <w:t xml:space="preserve"> </w:t>
      </w:r>
      <w:r w:rsidR="002B3CE1" w:rsidRPr="001F6F60">
        <w:rPr>
          <w:rFonts w:ascii="Times New Roman" w:eastAsiaTheme="minorEastAsia" w:hAnsi="Times New Roman" w:cs="Times New Roman"/>
          <w:sz w:val="24"/>
          <w:szCs w:val="24"/>
          <w:highlight w:val="yellow"/>
        </w:rPr>
        <w:t xml:space="preserve"> Future research should explore the influence of self-efficacy on learning, demonstrating, and retaining a skill.</w:t>
      </w:r>
    </w:p>
    <w:p w14:paraId="22234132" w14:textId="43066F1C" w:rsidR="009340E1" w:rsidRPr="00B41BEE" w:rsidRDefault="009340E1" w:rsidP="00B41BEE">
      <w:pPr>
        <w:autoSpaceDE w:val="0"/>
        <w:autoSpaceDN w:val="0"/>
        <w:adjustRightInd w:val="0"/>
        <w:spacing w:after="0" w:line="480" w:lineRule="auto"/>
        <w:ind w:left="900" w:hanging="180"/>
        <w:rPr>
          <w:rFonts w:ascii="Times New Roman" w:eastAsiaTheme="minorEastAsia" w:hAnsi="Times New Roman" w:cs="Times New Roman"/>
          <w:sz w:val="24"/>
          <w:szCs w:val="24"/>
        </w:rPr>
      </w:pPr>
      <w:r w:rsidRPr="00B41BEE">
        <w:rPr>
          <w:rFonts w:ascii="Times New Roman" w:eastAsia="Courier New" w:hAnsi="Times New Roman" w:cs="Times New Roman"/>
          <w:sz w:val="24"/>
          <w:szCs w:val="24"/>
        </w:rPr>
        <w:t xml:space="preserve">c. </w:t>
      </w:r>
      <w:r w:rsidR="00560AC9" w:rsidRPr="00B41BEE">
        <w:rPr>
          <w:rFonts w:ascii="Times New Roman" w:hAnsi="Times New Roman" w:cs="Times New Roman"/>
          <w:sz w:val="24"/>
          <w:szCs w:val="24"/>
        </w:rPr>
        <w:t xml:space="preserve">Future research </w:t>
      </w:r>
      <w:r w:rsidR="00BF26F4" w:rsidRPr="00B41BEE">
        <w:rPr>
          <w:rFonts w:ascii="Times New Roman" w:hAnsi="Times New Roman" w:cs="Times New Roman"/>
          <w:sz w:val="24"/>
          <w:szCs w:val="24"/>
        </w:rPr>
        <w:t xml:space="preserve">should focus on nurse managers and the amount of annual </w:t>
      </w:r>
      <w:r w:rsidR="002B3CE1" w:rsidRPr="00B41BEE">
        <w:rPr>
          <w:rFonts w:ascii="Times New Roman" w:hAnsi="Times New Roman" w:cs="Times New Roman"/>
          <w:sz w:val="24"/>
          <w:szCs w:val="24"/>
        </w:rPr>
        <w:t xml:space="preserve">simulation-based </w:t>
      </w:r>
      <w:r w:rsidR="00BF26F4" w:rsidRPr="00B41BEE">
        <w:rPr>
          <w:rFonts w:ascii="Times New Roman" w:hAnsi="Times New Roman" w:cs="Times New Roman"/>
          <w:sz w:val="24"/>
          <w:szCs w:val="24"/>
        </w:rPr>
        <w:t>training that is budgeted for their employees.</w:t>
      </w:r>
    </w:p>
    <w:p w14:paraId="08837A51" w14:textId="77777777" w:rsidR="00560AC9" w:rsidRPr="00140746" w:rsidRDefault="00560AC9" w:rsidP="00B41BEE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  <w:highlight w:val="yellow"/>
        </w:rPr>
      </w:pPr>
      <w:r w:rsidRPr="00B41BEE">
        <w:rPr>
          <w:rFonts w:ascii="Times New Roman" w:eastAsia="Courier New" w:hAnsi="Times New Roman" w:cs="Times New Roman"/>
          <w:sz w:val="24"/>
          <w:szCs w:val="24"/>
        </w:rPr>
        <w:t xml:space="preserve">             </w:t>
      </w:r>
      <w:r w:rsidR="009340E1" w:rsidRPr="00140746">
        <w:rPr>
          <w:rFonts w:ascii="Times New Roman" w:eastAsia="Courier New" w:hAnsi="Times New Roman" w:cs="Times New Roman"/>
          <w:sz w:val="24"/>
          <w:szCs w:val="24"/>
          <w:highlight w:val="yellow"/>
        </w:rPr>
        <w:t xml:space="preserve">d. </w:t>
      </w:r>
      <w:r w:rsidRPr="00140746">
        <w:rPr>
          <w:rFonts w:ascii="Times New Roman" w:hAnsi="Times New Roman" w:cs="Times New Roman"/>
          <w:sz w:val="24"/>
          <w:szCs w:val="24"/>
          <w:highlight w:val="yellow"/>
        </w:rPr>
        <w:t>Systematic and purposeful research into the amount of simulated psychomotor training</w:t>
      </w:r>
    </w:p>
    <w:p w14:paraId="66D45D9B" w14:textId="7328644E" w:rsidR="00560AC9" w:rsidRPr="00B41BEE" w:rsidRDefault="00560AC9" w:rsidP="00B41BEE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140746">
        <w:rPr>
          <w:rFonts w:ascii="Times New Roman" w:hAnsi="Times New Roman" w:cs="Times New Roman"/>
          <w:sz w:val="24"/>
          <w:szCs w:val="24"/>
          <w:highlight w:val="yellow"/>
        </w:rPr>
        <w:t xml:space="preserve">                 </w:t>
      </w:r>
      <w:proofErr w:type="gramStart"/>
      <w:r w:rsidRPr="00140746">
        <w:rPr>
          <w:rFonts w:ascii="Times New Roman" w:hAnsi="Times New Roman" w:cs="Times New Roman"/>
          <w:sz w:val="24"/>
          <w:szCs w:val="24"/>
          <w:highlight w:val="yellow"/>
        </w:rPr>
        <w:t>needed</w:t>
      </w:r>
      <w:proofErr w:type="gramEnd"/>
      <w:r w:rsidRPr="00140746">
        <w:rPr>
          <w:rFonts w:ascii="Times New Roman" w:hAnsi="Times New Roman" w:cs="Times New Roman"/>
          <w:sz w:val="24"/>
          <w:szCs w:val="24"/>
          <w:highlight w:val="yellow"/>
        </w:rPr>
        <w:t xml:space="preserve"> for retention of knowledge and transferability to patient care is needed.</w:t>
      </w:r>
    </w:p>
    <w:p w14:paraId="62554533" w14:textId="799C3045" w:rsidR="00CF2456" w:rsidRPr="00B41BEE" w:rsidRDefault="00CF2456" w:rsidP="00B41BEE">
      <w:pPr>
        <w:tabs>
          <w:tab w:val="left" w:pos="990"/>
        </w:tabs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sectPr w:rsidR="00CF2456" w:rsidRPr="00B41BEE" w:rsidSect="002D7139">
      <w:headerReference w:type="default" r:id="rId7"/>
      <w:footerReference w:type="default" r:id="rId8"/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2B580BC" w14:textId="77777777" w:rsidR="0041403D" w:rsidRDefault="0041403D" w:rsidP="002D7139">
      <w:pPr>
        <w:spacing w:after="0" w:line="240" w:lineRule="auto"/>
      </w:pPr>
      <w:r>
        <w:separator/>
      </w:r>
    </w:p>
  </w:endnote>
  <w:endnote w:type="continuationSeparator" w:id="0">
    <w:p w14:paraId="4C8EC48A" w14:textId="77777777" w:rsidR="0041403D" w:rsidRDefault="0041403D" w:rsidP="002D71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B43D2F" w14:textId="4059E228" w:rsidR="00BF26F4" w:rsidRDefault="00BF26F4" w:rsidP="002D7139">
    <w:pPr>
      <w:pStyle w:val="Footer"/>
    </w:pPr>
    <w:r>
      <w:rPr>
        <w:rFonts w:ascii="Arial" w:hAnsi="Arial"/>
        <w:sz w:val="20"/>
      </w:rPr>
      <w:t>©2017 UTA School of Nursing</w:t>
    </w:r>
    <w:r>
      <w:rPr>
        <w:rFonts w:ascii="Arial" w:hAnsi="Arial"/>
        <w:sz w:val="20"/>
      </w:rPr>
      <w:tab/>
    </w:r>
    <w:r>
      <w:rPr>
        <w:rFonts w:ascii="Arial" w:hAnsi="Arial"/>
        <w:sz w:val="20"/>
      </w:rPr>
      <w:tab/>
    </w:r>
    <w:r>
      <w:rPr>
        <w:rFonts w:ascii="Arial" w:hAnsi="Arial"/>
        <w:sz w:val="20"/>
      </w:rPr>
      <w:tab/>
    </w:r>
    <w:sdt>
      <w:sdtPr>
        <w:id w:val="-427196758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F6F60">
          <w:rPr>
            <w:noProof/>
          </w:rPr>
          <w:t>10</w:t>
        </w:r>
        <w:r>
          <w:rPr>
            <w:noProof/>
          </w:rPr>
          <w:fldChar w:fldCharType="end"/>
        </w:r>
      </w:sdtContent>
    </w:sdt>
  </w:p>
  <w:p w14:paraId="159C08BF" w14:textId="77777777" w:rsidR="00BF26F4" w:rsidRDefault="00BF26F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552B648" w14:textId="77777777" w:rsidR="0041403D" w:rsidRDefault="0041403D" w:rsidP="002D7139">
      <w:pPr>
        <w:spacing w:after="0" w:line="240" w:lineRule="auto"/>
      </w:pPr>
      <w:r>
        <w:separator/>
      </w:r>
    </w:p>
  </w:footnote>
  <w:footnote w:type="continuationSeparator" w:id="0">
    <w:p w14:paraId="2908B653" w14:textId="77777777" w:rsidR="0041403D" w:rsidRDefault="0041403D" w:rsidP="002D71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582E3B" w14:textId="10A6695F" w:rsidR="00BF26F4" w:rsidRPr="00FE135C" w:rsidRDefault="00BF26F4" w:rsidP="0095191C">
    <w:pPr>
      <w:pStyle w:val="Header"/>
      <w:jc w:val="center"/>
      <w:rPr>
        <w:rFonts w:ascii="Times New Roman" w:hAnsi="Times New Roman" w:cs="Times New Roman"/>
        <w:sz w:val="24"/>
        <w:szCs w:val="24"/>
      </w:rPr>
    </w:pPr>
    <w:r w:rsidRPr="00FE135C">
      <w:rPr>
        <w:rFonts w:ascii="Times New Roman" w:hAnsi="Times New Roman" w:cs="Times New Roman"/>
        <w:sz w:val="24"/>
        <w:szCs w:val="24"/>
      </w:rPr>
      <w:t>Research Article Critique, Part Two</w:t>
    </w:r>
  </w:p>
  <w:p w14:paraId="25F28BD7" w14:textId="77777777" w:rsidR="00BF26F4" w:rsidRPr="00FE135C" w:rsidRDefault="00BF26F4" w:rsidP="0095191C">
    <w:pPr>
      <w:pStyle w:val="Header"/>
      <w:jc w:val="center"/>
      <w:rPr>
        <w:rFonts w:ascii="Times New Roman" w:hAnsi="Times New Roman" w:cs="Times New Roman"/>
        <w:sz w:val="24"/>
        <w:szCs w:val="24"/>
      </w:rPr>
    </w:pPr>
    <w:r w:rsidRPr="00FE135C">
      <w:rPr>
        <w:rFonts w:ascii="Times New Roman" w:hAnsi="Times New Roman" w:cs="Times New Roman"/>
        <w:sz w:val="24"/>
        <w:szCs w:val="24"/>
      </w:rPr>
      <w:t>New Nursing Graduates’ Self-Efficacy Ratings and Urinary Catheterization Skills in a High-Fidelity</w:t>
    </w:r>
  </w:p>
  <w:p w14:paraId="64EB7AFD" w14:textId="77777777" w:rsidR="00BF26F4" w:rsidRPr="00FE135C" w:rsidRDefault="00BF26F4" w:rsidP="0095191C">
    <w:pPr>
      <w:pStyle w:val="Header"/>
      <w:jc w:val="center"/>
      <w:rPr>
        <w:rFonts w:ascii="Times New Roman" w:hAnsi="Times New Roman" w:cs="Times New Roman"/>
        <w:sz w:val="24"/>
        <w:szCs w:val="24"/>
      </w:rPr>
    </w:pPr>
    <w:r w:rsidRPr="00FE135C">
      <w:rPr>
        <w:rFonts w:ascii="Times New Roman" w:hAnsi="Times New Roman" w:cs="Times New Roman"/>
        <w:sz w:val="24"/>
        <w:szCs w:val="24"/>
      </w:rPr>
      <w:t xml:space="preserve">Simulation Scenario (Cason, </w:t>
    </w:r>
    <w:proofErr w:type="spellStart"/>
    <w:r w:rsidRPr="00FE135C">
      <w:rPr>
        <w:rFonts w:ascii="Times New Roman" w:hAnsi="Times New Roman" w:cs="Times New Roman"/>
        <w:sz w:val="24"/>
        <w:szCs w:val="24"/>
      </w:rPr>
      <w:t>Atz</w:t>
    </w:r>
    <w:proofErr w:type="spellEnd"/>
    <w:r w:rsidRPr="00FE135C">
      <w:rPr>
        <w:rFonts w:ascii="Times New Roman" w:hAnsi="Times New Roman" w:cs="Times New Roman"/>
        <w:sz w:val="24"/>
        <w:szCs w:val="24"/>
      </w:rPr>
      <w:t>, &amp; Horton, 2017)</w:t>
    </w:r>
  </w:p>
  <w:p w14:paraId="7356B131" w14:textId="77777777" w:rsidR="00BF26F4" w:rsidRPr="00FE135C" w:rsidRDefault="00BF26F4" w:rsidP="00BC3884">
    <w:pPr>
      <w:pStyle w:val="Header"/>
      <w:jc w:val="center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700459B"/>
    <w:multiLevelType w:val="hybridMultilevel"/>
    <w:tmpl w:val="4AB20ECA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5D171172"/>
    <w:multiLevelType w:val="hybridMultilevel"/>
    <w:tmpl w:val="4AB20ECA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7919"/>
    <w:rsid w:val="00006153"/>
    <w:rsid w:val="000067AE"/>
    <w:rsid w:val="00020D4C"/>
    <w:rsid w:val="00021283"/>
    <w:rsid w:val="00031AE2"/>
    <w:rsid w:val="00037A51"/>
    <w:rsid w:val="0004130F"/>
    <w:rsid w:val="0005218A"/>
    <w:rsid w:val="00057CEC"/>
    <w:rsid w:val="00060FB0"/>
    <w:rsid w:val="0006121F"/>
    <w:rsid w:val="00065FE4"/>
    <w:rsid w:val="00076293"/>
    <w:rsid w:val="000773CA"/>
    <w:rsid w:val="00077937"/>
    <w:rsid w:val="00084ABD"/>
    <w:rsid w:val="00090DE0"/>
    <w:rsid w:val="000A2D8A"/>
    <w:rsid w:val="000A3FA1"/>
    <w:rsid w:val="000A5ECD"/>
    <w:rsid w:val="000B5374"/>
    <w:rsid w:val="000C6152"/>
    <w:rsid w:val="000E1984"/>
    <w:rsid w:val="000E2C73"/>
    <w:rsid w:val="000F1955"/>
    <w:rsid w:val="000F2A6A"/>
    <w:rsid w:val="000F5C58"/>
    <w:rsid w:val="00100FD2"/>
    <w:rsid w:val="00101073"/>
    <w:rsid w:val="001043E3"/>
    <w:rsid w:val="00105505"/>
    <w:rsid w:val="00117C27"/>
    <w:rsid w:val="00120407"/>
    <w:rsid w:val="00140746"/>
    <w:rsid w:val="001437D9"/>
    <w:rsid w:val="00162EB5"/>
    <w:rsid w:val="00176F22"/>
    <w:rsid w:val="00187071"/>
    <w:rsid w:val="001969EE"/>
    <w:rsid w:val="001A318D"/>
    <w:rsid w:val="001A6C1A"/>
    <w:rsid w:val="001B0320"/>
    <w:rsid w:val="001B07F1"/>
    <w:rsid w:val="001B6A9D"/>
    <w:rsid w:val="001C6BB1"/>
    <w:rsid w:val="001D2296"/>
    <w:rsid w:val="001D26B5"/>
    <w:rsid w:val="001D6B17"/>
    <w:rsid w:val="001D7321"/>
    <w:rsid w:val="001F3AC1"/>
    <w:rsid w:val="001F403F"/>
    <w:rsid w:val="001F6F60"/>
    <w:rsid w:val="002040D5"/>
    <w:rsid w:val="00212FB9"/>
    <w:rsid w:val="0022301B"/>
    <w:rsid w:val="00227110"/>
    <w:rsid w:val="00244003"/>
    <w:rsid w:val="00244402"/>
    <w:rsid w:val="00254A99"/>
    <w:rsid w:val="00254FE0"/>
    <w:rsid w:val="0025646A"/>
    <w:rsid w:val="002642BC"/>
    <w:rsid w:val="00265E4C"/>
    <w:rsid w:val="002742CB"/>
    <w:rsid w:val="00274739"/>
    <w:rsid w:val="002828BB"/>
    <w:rsid w:val="00283D84"/>
    <w:rsid w:val="00286785"/>
    <w:rsid w:val="00286A86"/>
    <w:rsid w:val="002979C3"/>
    <w:rsid w:val="002A411F"/>
    <w:rsid w:val="002B06FD"/>
    <w:rsid w:val="002B1433"/>
    <w:rsid w:val="002B3CE1"/>
    <w:rsid w:val="002B7EE7"/>
    <w:rsid w:val="002D4610"/>
    <w:rsid w:val="002D5777"/>
    <w:rsid w:val="002D7139"/>
    <w:rsid w:val="002E05FD"/>
    <w:rsid w:val="002F204C"/>
    <w:rsid w:val="002F3F77"/>
    <w:rsid w:val="002F4A47"/>
    <w:rsid w:val="002F7518"/>
    <w:rsid w:val="00304A7C"/>
    <w:rsid w:val="00304C5A"/>
    <w:rsid w:val="00315B52"/>
    <w:rsid w:val="00317968"/>
    <w:rsid w:val="00327141"/>
    <w:rsid w:val="0033349E"/>
    <w:rsid w:val="00334359"/>
    <w:rsid w:val="0033553D"/>
    <w:rsid w:val="00340DDB"/>
    <w:rsid w:val="00350D1A"/>
    <w:rsid w:val="0036033B"/>
    <w:rsid w:val="0037101C"/>
    <w:rsid w:val="003722AA"/>
    <w:rsid w:val="00376265"/>
    <w:rsid w:val="00380EB7"/>
    <w:rsid w:val="0038404C"/>
    <w:rsid w:val="00391AE2"/>
    <w:rsid w:val="00392E12"/>
    <w:rsid w:val="003933AF"/>
    <w:rsid w:val="003A05E1"/>
    <w:rsid w:val="003A6652"/>
    <w:rsid w:val="003A7674"/>
    <w:rsid w:val="003B0A56"/>
    <w:rsid w:val="003B7D80"/>
    <w:rsid w:val="003C0AA0"/>
    <w:rsid w:val="003C354F"/>
    <w:rsid w:val="003D1EE2"/>
    <w:rsid w:val="003D3326"/>
    <w:rsid w:val="003D5E27"/>
    <w:rsid w:val="003D6CB1"/>
    <w:rsid w:val="003E3BA0"/>
    <w:rsid w:val="003F597D"/>
    <w:rsid w:val="0040035B"/>
    <w:rsid w:val="00403BDE"/>
    <w:rsid w:val="0041403D"/>
    <w:rsid w:val="00421171"/>
    <w:rsid w:val="00422526"/>
    <w:rsid w:val="004257D0"/>
    <w:rsid w:val="00426C60"/>
    <w:rsid w:val="00431101"/>
    <w:rsid w:val="00432CC6"/>
    <w:rsid w:val="004461AC"/>
    <w:rsid w:val="00451BDC"/>
    <w:rsid w:val="004530A0"/>
    <w:rsid w:val="00453629"/>
    <w:rsid w:val="00460617"/>
    <w:rsid w:val="0046184F"/>
    <w:rsid w:val="004659E3"/>
    <w:rsid w:val="00471634"/>
    <w:rsid w:val="00473C83"/>
    <w:rsid w:val="00474B0C"/>
    <w:rsid w:val="00482B50"/>
    <w:rsid w:val="00486B01"/>
    <w:rsid w:val="004A0085"/>
    <w:rsid w:val="004A0A68"/>
    <w:rsid w:val="004A0AF5"/>
    <w:rsid w:val="004A27D8"/>
    <w:rsid w:val="004A2FBA"/>
    <w:rsid w:val="004B0D23"/>
    <w:rsid w:val="004B710F"/>
    <w:rsid w:val="004C3AC6"/>
    <w:rsid w:val="004D0E7B"/>
    <w:rsid w:val="004E2ADF"/>
    <w:rsid w:val="004E330C"/>
    <w:rsid w:val="004E442F"/>
    <w:rsid w:val="005162FB"/>
    <w:rsid w:val="00537B9D"/>
    <w:rsid w:val="00560AC9"/>
    <w:rsid w:val="00561DC9"/>
    <w:rsid w:val="0057016E"/>
    <w:rsid w:val="00571524"/>
    <w:rsid w:val="005748A4"/>
    <w:rsid w:val="005941B7"/>
    <w:rsid w:val="0059584F"/>
    <w:rsid w:val="00596B30"/>
    <w:rsid w:val="005A156B"/>
    <w:rsid w:val="005A29BB"/>
    <w:rsid w:val="005B6899"/>
    <w:rsid w:val="005C3442"/>
    <w:rsid w:val="005E516C"/>
    <w:rsid w:val="005E7898"/>
    <w:rsid w:val="005F5E0E"/>
    <w:rsid w:val="00600E6D"/>
    <w:rsid w:val="00603330"/>
    <w:rsid w:val="00605FD8"/>
    <w:rsid w:val="006129C2"/>
    <w:rsid w:val="0061430C"/>
    <w:rsid w:val="00615405"/>
    <w:rsid w:val="00620C31"/>
    <w:rsid w:val="006244F8"/>
    <w:rsid w:val="00624824"/>
    <w:rsid w:val="00644598"/>
    <w:rsid w:val="00652182"/>
    <w:rsid w:val="00655B1C"/>
    <w:rsid w:val="006653E0"/>
    <w:rsid w:val="00665D78"/>
    <w:rsid w:val="00673C62"/>
    <w:rsid w:val="00686D4E"/>
    <w:rsid w:val="006916F3"/>
    <w:rsid w:val="00693516"/>
    <w:rsid w:val="00693A76"/>
    <w:rsid w:val="0069692F"/>
    <w:rsid w:val="006A554B"/>
    <w:rsid w:val="006B3DC8"/>
    <w:rsid w:val="006C1A71"/>
    <w:rsid w:val="006C6CDD"/>
    <w:rsid w:val="006D39B8"/>
    <w:rsid w:val="00706DA8"/>
    <w:rsid w:val="00710B82"/>
    <w:rsid w:val="00726C77"/>
    <w:rsid w:val="007313D4"/>
    <w:rsid w:val="007415E1"/>
    <w:rsid w:val="0074302B"/>
    <w:rsid w:val="00743A24"/>
    <w:rsid w:val="00745078"/>
    <w:rsid w:val="00745F03"/>
    <w:rsid w:val="007471EA"/>
    <w:rsid w:val="00751D48"/>
    <w:rsid w:val="00751D49"/>
    <w:rsid w:val="00754F17"/>
    <w:rsid w:val="00761F2C"/>
    <w:rsid w:val="007707E1"/>
    <w:rsid w:val="00784BA5"/>
    <w:rsid w:val="00787094"/>
    <w:rsid w:val="00790334"/>
    <w:rsid w:val="007A02EC"/>
    <w:rsid w:val="007A5734"/>
    <w:rsid w:val="007B5ADD"/>
    <w:rsid w:val="007C26F5"/>
    <w:rsid w:val="007D66C5"/>
    <w:rsid w:val="007E4A07"/>
    <w:rsid w:val="007F2032"/>
    <w:rsid w:val="007F2CD3"/>
    <w:rsid w:val="007F2F32"/>
    <w:rsid w:val="007F393A"/>
    <w:rsid w:val="007F6489"/>
    <w:rsid w:val="007F7B7F"/>
    <w:rsid w:val="008028C1"/>
    <w:rsid w:val="00807C5B"/>
    <w:rsid w:val="008100BF"/>
    <w:rsid w:val="008158CE"/>
    <w:rsid w:val="008160ED"/>
    <w:rsid w:val="008164CD"/>
    <w:rsid w:val="00820223"/>
    <w:rsid w:val="008211D7"/>
    <w:rsid w:val="00834CF5"/>
    <w:rsid w:val="0084166A"/>
    <w:rsid w:val="00842D56"/>
    <w:rsid w:val="00847611"/>
    <w:rsid w:val="0085267F"/>
    <w:rsid w:val="00857142"/>
    <w:rsid w:val="00857BF5"/>
    <w:rsid w:val="00857DA8"/>
    <w:rsid w:val="00863002"/>
    <w:rsid w:val="00875D91"/>
    <w:rsid w:val="00883A0E"/>
    <w:rsid w:val="0088437C"/>
    <w:rsid w:val="00887F60"/>
    <w:rsid w:val="00895CD1"/>
    <w:rsid w:val="008A1B4C"/>
    <w:rsid w:val="008A63BB"/>
    <w:rsid w:val="008B203E"/>
    <w:rsid w:val="008C36A5"/>
    <w:rsid w:val="008C6D98"/>
    <w:rsid w:val="008E193C"/>
    <w:rsid w:val="008E32EE"/>
    <w:rsid w:val="009015E9"/>
    <w:rsid w:val="00905754"/>
    <w:rsid w:val="00912263"/>
    <w:rsid w:val="0091441D"/>
    <w:rsid w:val="00916363"/>
    <w:rsid w:val="00916512"/>
    <w:rsid w:val="00920A2D"/>
    <w:rsid w:val="00924248"/>
    <w:rsid w:val="009340E1"/>
    <w:rsid w:val="009472F4"/>
    <w:rsid w:val="0095191C"/>
    <w:rsid w:val="0096571D"/>
    <w:rsid w:val="00967D57"/>
    <w:rsid w:val="00974A7A"/>
    <w:rsid w:val="009922D8"/>
    <w:rsid w:val="00995C0C"/>
    <w:rsid w:val="00997251"/>
    <w:rsid w:val="009A48A0"/>
    <w:rsid w:val="009B1F03"/>
    <w:rsid w:val="009B3D76"/>
    <w:rsid w:val="009B3E6E"/>
    <w:rsid w:val="009B7462"/>
    <w:rsid w:val="009C10E2"/>
    <w:rsid w:val="009D1417"/>
    <w:rsid w:val="009D3854"/>
    <w:rsid w:val="009D5535"/>
    <w:rsid w:val="009E45A6"/>
    <w:rsid w:val="009E5DB7"/>
    <w:rsid w:val="009E6DB1"/>
    <w:rsid w:val="009F1400"/>
    <w:rsid w:val="009F500D"/>
    <w:rsid w:val="00A103BC"/>
    <w:rsid w:val="00A13414"/>
    <w:rsid w:val="00A14250"/>
    <w:rsid w:val="00A2110A"/>
    <w:rsid w:val="00A224A2"/>
    <w:rsid w:val="00A22BDB"/>
    <w:rsid w:val="00A25DFA"/>
    <w:rsid w:val="00A3256A"/>
    <w:rsid w:val="00A34A14"/>
    <w:rsid w:val="00A366B7"/>
    <w:rsid w:val="00A52594"/>
    <w:rsid w:val="00A60D08"/>
    <w:rsid w:val="00A6569B"/>
    <w:rsid w:val="00A72BE9"/>
    <w:rsid w:val="00A86F91"/>
    <w:rsid w:val="00A905CE"/>
    <w:rsid w:val="00A91E41"/>
    <w:rsid w:val="00AA193C"/>
    <w:rsid w:val="00AA1F5C"/>
    <w:rsid w:val="00AB3347"/>
    <w:rsid w:val="00AB6F7D"/>
    <w:rsid w:val="00AC0F90"/>
    <w:rsid w:val="00AC109A"/>
    <w:rsid w:val="00AC25EF"/>
    <w:rsid w:val="00AD0F9F"/>
    <w:rsid w:val="00AE0287"/>
    <w:rsid w:val="00AE5EED"/>
    <w:rsid w:val="00AE7D31"/>
    <w:rsid w:val="00AF36F5"/>
    <w:rsid w:val="00AF4BE7"/>
    <w:rsid w:val="00B11A82"/>
    <w:rsid w:val="00B11D90"/>
    <w:rsid w:val="00B122E5"/>
    <w:rsid w:val="00B21568"/>
    <w:rsid w:val="00B259CB"/>
    <w:rsid w:val="00B27942"/>
    <w:rsid w:val="00B41BEE"/>
    <w:rsid w:val="00B43A9A"/>
    <w:rsid w:val="00B61649"/>
    <w:rsid w:val="00B718DA"/>
    <w:rsid w:val="00B72749"/>
    <w:rsid w:val="00B72D05"/>
    <w:rsid w:val="00B7354B"/>
    <w:rsid w:val="00B86157"/>
    <w:rsid w:val="00B9594B"/>
    <w:rsid w:val="00BA1A22"/>
    <w:rsid w:val="00BA46B1"/>
    <w:rsid w:val="00BA6971"/>
    <w:rsid w:val="00BA6F8F"/>
    <w:rsid w:val="00BB07B0"/>
    <w:rsid w:val="00BB5B60"/>
    <w:rsid w:val="00BB7B05"/>
    <w:rsid w:val="00BC3884"/>
    <w:rsid w:val="00BC60EB"/>
    <w:rsid w:val="00BC62A2"/>
    <w:rsid w:val="00BD3CAD"/>
    <w:rsid w:val="00BD6635"/>
    <w:rsid w:val="00BF26F4"/>
    <w:rsid w:val="00BF46D8"/>
    <w:rsid w:val="00C00219"/>
    <w:rsid w:val="00C0697D"/>
    <w:rsid w:val="00C07D88"/>
    <w:rsid w:val="00C13F1C"/>
    <w:rsid w:val="00C14B87"/>
    <w:rsid w:val="00C15F16"/>
    <w:rsid w:val="00C21A1D"/>
    <w:rsid w:val="00C242A3"/>
    <w:rsid w:val="00C27BE4"/>
    <w:rsid w:val="00C33C1B"/>
    <w:rsid w:val="00C4102D"/>
    <w:rsid w:val="00C4447A"/>
    <w:rsid w:val="00C51758"/>
    <w:rsid w:val="00C54C68"/>
    <w:rsid w:val="00C568D0"/>
    <w:rsid w:val="00C646F0"/>
    <w:rsid w:val="00C6492C"/>
    <w:rsid w:val="00C77F31"/>
    <w:rsid w:val="00C95E5A"/>
    <w:rsid w:val="00CB5F6E"/>
    <w:rsid w:val="00CC1F89"/>
    <w:rsid w:val="00CF2456"/>
    <w:rsid w:val="00D03274"/>
    <w:rsid w:val="00D03A29"/>
    <w:rsid w:val="00D12E06"/>
    <w:rsid w:val="00D2365A"/>
    <w:rsid w:val="00D4263C"/>
    <w:rsid w:val="00D57A33"/>
    <w:rsid w:val="00D62BAF"/>
    <w:rsid w:val="00D706D0"/>
    <w:rsid w:val="00D722C2"/>
    <w:rsid w:val="00D726B2"/>
    <w:rsid w:val="00D8163C"/>
    <w:rsid w:val="00DA2285"/>
    <w:rsid w:val="00DA714A"/>
    <w:rsid w:val="00DB2833"/>
    <w:rsid w:val="00DB35D1"/>
    <w:rsid w:val="00DB67E7"/>
    <w:rsid w:val="00DC52B3"/>
    <w:rsid w:val="00DD08BF"/>
    <w:rsid w:val="00DD4A59"/>
    <w:rsid w:val="00DD6E01"/>
    <w:rsid w:val="00DE047F"/>
    <w:rsid w:val="00DE16D7"/>
    <w:rsid w:val="00DF1533"/>
    <w:rsid w:val="00DF1817"/>
    <w:rsid w:val="00DF21B5"/>
    <w:rsid w:val="00E02EA7"/>
    <w:rsid w:val="00E06073"/>
    <w:rsid w:val="00E11692"/>
    <w:rsid w:val="00E122DA"/>
    <w:rsid w:val="00E21D94"/>
    <w:rsid w:val="00E271EB"/>
    <w:rsid w:val="00E30269"/>
    <w:rsid w:val="00E337E7"/>
    <w:rsid w:val="00E33EF8"/>
    <w:rsid w:val="00E33FA9"/>
    <w:rsid w:val="00E44CEB"/>
    <w:rsid w:val="00E51D61"/>
    <w:rsid w:val="00E76D77"/>
    <w:rsid w:val="00E8334F"/>
    <w:rsid w:val="00E868CF"/>
    <w:rsid w:val="00E87E85"/>
    <w:rsid w:val="00E95677"/>
    <w:rsid w:val="00E960FD"/>
    <w:rsid w:val="00E970FE"/>
    <w:rsid w:val="00EA0B59"/>
    <w:rsid w:val="00EA14CE"/>
    <w:rsid w:val="00EB0512"/>
    <w:rsid w:val="00EC105E"/>
    <w:rsid w:val="00EC1FFA"/>
    <w:rsid w:val="00EC5369"/>
    <w:rsid w:val="00ED5C14"/>
    <w:rsid w:val="00EE592A"/>
    <w:rsid w:val="00EE7E8F"/>
    <w:rsid w:val="00EF0E95"/>
    <w:rsid w:val="00F006AE"/>
    <w:rsid w:val="00F07668"/>
    <w:rsid w:val="00F144BA"/>
    <w:rsid w:val="00F22187"/>
    <w:rsid w:val="00F31FD3"/>
    <w:rsid w:val="00F32312"/>
    <w:rsid w:val="00F36EB7"/>
    <w:rsid w:val="00F47919"/>
    <w:rsid w:val="00F5576E"/>
    <w:rsid w:val="00F723C5"/>
    <w:rsid w:val="00F82EF8"/>
    <w:rsid w:val="00F82FCC"/>
    <w:rsid w:val="00F84873"/>
    <w:rsid w:val="00F92514"/>
    <w:rsid w:val="00F9340D"/>
    <w:rsid w:val="00F935A6"/>
    <w:rsid w:val="00FA3F2C"/>
    <w:rsid w:val="00FA3FA6"/>
    <w:rsid w:val="00FB07CA"/>
    <w:rsid w:val="00FC38F0"/>
    <w:rsid w:val="00FC6742"/>
    <w:rsid w:val="00FD2907"/>
    <w:rsid w:val="00FE135C"/>
    <w:rsid w:val="00FE3533"/>
    <w:rsid w:val="00FE49E9"/>
    <w:rsid w:val="00FE64A5"/>
    <w:rsid w:val="00FF6A62"/>
    <w:rsid w:val="00FF6D31"/>
    <w:rsid w:val="00FF7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C3D048A"/>
  <w14:defaultImageDpi w14:val="300"/>
  <w15:docId w15:val="{E8364BD1-06FA-3D4F-A6B6-29D9C355A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7919"/>
    <w:pPr>
      <w:spacing w:after="200" w:line="276" w:lineRule="auto"/>
    </w:pPr>
    <w:rPr>
      <w:rFonts w:eastAsiaTheme="min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D7139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D7139"/>
    <w:rPr>
      <w:rFonts w:eastAsia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2D7139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D7139"/>
    <w:rPr>
      <w:rFonts w:eastAsiaTheme="minorHAnsi"/>
      <w:sz w:val="22"/>
      <w:szCs w:val="22"/>
    </w:rPr>
  </w:style>
  <w:style w:type="paragraph" w:styleId="ListParagraph">
    <w:name w:val="List Paragraph"/>
    <w:basedOn w:val="Normal"/>
    <w:uiPriority w:val="34"/>
    <w:qFormat/>
    <w:rsid w:val="004530A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37B9D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7B9D"/>
    <w:rPr>
      <w:rFonts w:ascii="Lucida Grande" w:eastAsiaTheme="minorHAnsi" w:hAnsi="Lucida Grande" w:cs="Lucida Grande"/>
      <w:sz w:val="18"/>
      <w:szCs w:val="18"/>
    </w:rPr>
  </w:style>
  <w:style w:type="character" w:styleId="SubtleReference">
    <w:name w:val="Subtle Reference"/>
    <w:basedOn w:val="DefaultParagraphFont"/>
    <w:uiPriority w:val="31"/>
    <w:qFormat/>
    <w:rsid w:val="00E87E85"/>
    <w:rPr>
      <w:smallCaps/>
      <w:color w:val="5A5A5A" w:themeColor="text1" w:themeTint="A5"/>
    </w:rPr>
  </w:style>
  <w:style w:type="paragraph" w:styleId="NoSpacing">
    <w:name w:val="No Spacing"/>
    <w:uiPriority w:val="1"/>
    <w:qFormat/>
    <w:rsid w:val="009340E1"/>
    <w:rPr>
      <w:rFonts w:ascii="Arial" w:eastAsia="Arial" w:hAnsi="Arial" w:cs="Arial"/>
      <w:noProof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1</Pages>
  <Words>1741</Words>
  <Characters>9924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11642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 Huang</dc:creator>
  <cp:lastModifiedBy>eric wachaga</cp:lastModifiedBy>
  <cp:revision>2</cp:revision>
  <dcterms:created xsi:type="dcterms:W3CDTF">2018-10-13T02:28:00Z</dcterms:created>
  <dcterms:modified xsi:type="dcterms:W3CDTF">2018-10-13T19:48:00Z</dcterms:modified>
</cp:coreProperties>
</file>